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BEE87" w14:textId="14C172C2" w:rsidR="0017727F" w:rsidRPr="00CF7E97" w:rsidRDefault="0017727F" w:rsidP="0017727F">
      <w:pPr>
        <w:pStyle w:val="Heading1"/>
      </w:pPr>
      <w:r w:rsidRPr="00F343C8">
        <w:t>Appendi</w:t>
      </w:r>
      <w:r>
        <w:t>ces</w:t>
      </w:r>
    </w:p>
    <w:p w14:paraId="4AFA7677" w14:textId="1733E61B" w:rsidR="0017727F" w:rsidRPr="00CF7E97" w:rsidRDefault="0017727F" w:rsidP="0017727F">
      <w:pPr>
        <w:pStyle w:val="CaptionTable-Figure-Box"/>
      </w:pPr>
      <w:r w:rsidRPr="00CF7E97">
        <w:t xml:space="preserve">Appendix 1a. Learning circles held at the </w:t>
      </w:r>
      <w:proofErr w:type="spellStart"/>
      <w:r w:rsidRPr="00CF7E97">
        <w:t>Klipfontein</w:t>
      </w:r>
      <w:proofErr w:type="spellEnd"/>
      <w:r w:rsidRPr="00CF7E97">
        <w:t xml:space="preserve">, Knysna-Bitou and Saldanha Bay sites, November 2024 – </w:t>
      </w:r>
      <w:r w:rsidR="00532304">
        <w:t>December</w:t>
      </w:r>
      <w:r w:rsidRPr="00CF7E97">
        <w:t xml:space="preserve"> 2025</w:t>
      </w:r>
    </w:p>
    <w:tbl>
      <w:tblPr>
        <w:tblStyle w:val="SAHR-Table"/>
        <w:tblW w:w="9583" w:type="dxa"/>
        <w:tblCellMar>
          <w:top w:w="85" w:type="dxa"/>
          <w:left w:w="170" w:type="dxa"/>
          <w:bottom w:w="85" w:type="dxa"/>
          <w:right w:w="170" w:type="dxa"/>
        </w:tblCellMar>
        <w:tblLook w:val="06A0" w:firstRow="1" w:lastRow="0" w:firstColumn="1" w:lastColumn="0" w:noHBand="1" w:noVBand="1"/>
      </w:tblPr>
      <w:tblGrid>
        <w:gridCol w:w="785"/>
        <w:gridCol w:w="737"/>
        <w:gridCol w:w="1692"/>
        <w:gridCol w:w="567"/>
        <w:gridCol w:w="567"/>
        <w:gridCol w:w="1984"/>
        <w:gridCol w:w="1550"/>
        <w:gridCol w:w="1701"/>
      </w:tblGrid>
      <w:tr w:rsidR="0017727F" w:rsidRPr="00CF7E97" w14:paraId="0F20EA24" w14:textId="77777777" w:rsidTr="002512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75"/>
          <w:tblHeader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059F850E" w14:textId="77777777" w:rsidR="0017727F" w:rsidRPr="00CF7E97" w:rsidRDefault="0017727F" w:rsidP="007D10CD">
            <w:pPr>
              <w:pStyle w:val="Table-Body-Bold"/>
            </w:pPr>
            <w:r w:rsidRPr="00CF7E97">
              <w:t>Circle</w:t>
            </w:r>
          </w:p>
        </w:tc>
        <w:tc>
          <w:tcPr>
            <w:tcW w:w="73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3C02B0C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Date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0E4057B6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Venue and format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textDirection w:val="btLr"/>
            <w:vAlign w:val="top"/>
          </w:tcPr>
          <w:p w14:paraId="55718741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Duration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textDirection w:val="btLr"/>
            <w:vAlign w:val="top"/>
          </w:tcPr>
          <w:p w14:paraId="7F5EB3E8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Attendance total (n)</w:t>
            </w:r>
          </w:p>
        </w:tc>
        <w:tc>
          <w:tcPr>
            <w:tcW w:w="1984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F28CFAD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Composition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0BB41E8E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Focus / topics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1804E70F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Key outputs</w:t>
            </w:r>
          </w:p>
        </w:tc>
      </w:tr>
      <w:tr w:rsidR="0017727F" w:rsidRPr="00CF7E97" w14:paraId="79FC79DB" w14:textId="77777777" w:rsidTr="007D10CD"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7CC329B0" w14:textId="77777777" w:rsidR="0017727F" w:rsidRPr="00CF7E97" w:rsidRDefault="0017727F" w:rsidP="007D10CD">
            <w:pPr>
              <w:pStyle w:val="Table-Body"/>
            </w:pPr>
            <w:r w:rsidRPr="00CF7E97">
              <w:t>KF-1</w:t>
            </w:r>
          </w:p>
        </w:tc>
        <w:tc>
          <w:tcPr>
            <w:tcW w:w="73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6233122" w14:textId="77777777" w:rsidR="0017727F" w:rsidRPr="00CF7E97" w:rsidRDefault="0017727F" w:rsidP="007D10CD">
            <w:pPr>
              <w:pStyle w:val="Table-Body"/>
            </w:pPr>
            <w:r w:rsidRPr="00CF7E97">
              <w:t>22 Jan 2025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F20CA47" w14:textId="77777777" w:rsidR="0017727F" w:rsidRPr="00CF7E97" w:rsidRDefault="0017727F" w:rsidP="007D10CD">
            <w:pPr>
              <w:pStyle w:val="Table-Body"/>
            </w:pPr>
            <w:r w:rsidRPr="00CF7E97">
              <w:t>YMCA Hall, Kewtown (in-person, community NGO venue)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7FCF955" w14:textId="77777777" w:rsidR="0017727F" w:rsidRPr="00CF7E97" w:rsidRDefault="0017727F" w:rsidP="007D10CD">
            <w:pPr>
              <w:pStyle w:val="Table-Body"/>
            </w:pPr>
            <w:r w:rsidRPr="00CF7E97">
              <w:t>4 h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1EF60F51" w14:textId="77777777" w:rsidR="0017727F" w:rsidRPr="00CF7E97" w:rsidRDefault="0017727F" w:rsidP="007D10CD">
            <w:pPr>
              <w:pStyle w:val="Table-Body"/>
            </w:pPr>
            <w:r w:rsidRPr="00CF7E97">
              <w:t>17</w:t>
            </w:r>
          </w:p>
        </w:tc>
        <w:tc>
          <w:tcPr>
            <w:tcW w:w="1984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0B65D4E" w14:textId="77777777" w:rsidR="0017727F" w:rsidRPr="00CF7E97" w:rsidRDefault="0017727F" w:rsidP="007D10CD">
            <w:pPr>
              <w:pStyle w:val="Table-Body"/>
            </w:pPr>
            <w:r w:rsidRPr="00CF7E97">
              <w:t>UCT academic staff across the three pillars, HFSA central team; WCG Health managers</w:t>
            </w:r>
          </w:p>
          <w:p w14:paraId="4F267318" w14:textId="77777777" w:rsidR="0017727F" w:rsidRPr="00CF7E97" w:rsidRDefault="0017727F" w:rsidP="007D10CD">
            <w:pPr>
              <w:pStyle w:val="Table-Body"/>
            </w:pPr>
            <w:r w:rsidRPr="00CF7E97">
              <w:t>Minimal-to-no community stakeholders (deliberate: first face-to-face team engagement)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111A3FEE" w14:textId="77777777" w:rsidR="0017727F" w:rsidRPr="00CF7E97" w:rsidRDefault="0017727F" w:rsidP="007D10CD">
            <w:pPr>
              <w:pStyle w:val="Table-Body"/>
            </w:pPr>
            <w:r w:rsidRPr="00CF7E97">
              <w:t>2025 learning agenda; review of pillar activities; development of learning questions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371349A1" w14:textId="77777777" w:rsidR="0017727F" w:rsidRPr="00CF7E97" w:rsidRDefault="0017727F" w:rsidP="007D10CD">
            <w:pPr>
              <w:pStyle w:val="Table-Body"/>
            </w:pPr>
            <w:r w:rsidRPr="00CF7E97">
              <w:t>Consensus learning objective for 2025; learning questions generated per pillar (HEMP, HENT, HECO) and shared across HFSA sites</w:t>
            </w:r>
          </w:p>
        </w:tc>
      </w:tr>
      <w:tr w:rsidR="0017727F" w:rsidRPr="00CF7E97" w14:paraId="4A2E6A0F" w14:textId="77777777" w:rsidTr="007D10CD"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5DBB4A0" w14:textId="77777777" w:rsidR="0017727F" w:rsidRPr="00CF7E97" w:rsidRDefault="0017727F" w:rsidP="007D10CD">
            <w:pPr>
              <w:pStyle w:val="Table-Body"/>
            </w:pPr>
            <w:r w:rsidRPr="00CF7E97">
              <w:t>KF-2</w:t>
            </w:r>
          </w:p>
        </w:tc>
        <w:tc>
          <w:tcPr>
            <w:tcW w:w="73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38AD57E2" w14:textId="77777777" w:rsidR="0017727F" w:rsidRPr="00CF7E97" w:rsidRDefault="0017727F" w:rsidP="007D10CD">
            <w:pPr>
              <w:pStyle w:val="Table-Body"/>
            </w:pPr>
            <w:r w:rsidRPr="00CF7E97">
              <w:t>8 May 2025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D11594F" w14:textId="77777777" w:rsidR="0017727F" w:rsidRPr="00CF7E97" w:rsidRDefault="0017727F" w:rsidP="007D10CD">
            <w:pPr>
              <w:pStyle w:val="Table-Body"/>
            </w:pPr>
            <w:r w:rsidRPr="00CF7E97">
              <w:t>Virtual (MS Teams)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4D9C0E3B" w14:textId="77777777" w:rsidR="0017727F" w:rsidRPr="00CF7E97" w:rsidRDefault="0017727F" w:rsidP="007D10CD">
            <w:pPr>
              <w:pStyle w:val="Table-Body"/>
            </w:pPr>
            <w:r w:rsidRPr="00CF7E97">
              <w:t>2 h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76DAC1E0" w14:textId="77777777" w:rsidR="0017727F" w:rsidRPr="00CF7E97" w:rsidRDefault="0017727F" w:rsidP="007D10CD">
            <w:pPr>
              <w:pStyle w:val="Table-Body"/>
            </w:pPr>
            <w:r w:rsidRPr="00CF7E97">
              <w:t>21</w:t>
            </w:r>
          </w:p>
        </w:tc>
        <w:tc>
          <w:tcPr>
            <w:tcW w:w="1984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414CA36A" w14:textId="77777777" w:rsidR="0017727F" w:rsidRPr="00CF7E97" w:rsidRDefault="0017727F" w:rsidP="007D10CD">
            <w:pPr>
              <w:pStyle w:val="Table-Body"/>
            </w:pPr>
            <w:r w:rsidRPr="00CF7E97">
              <w:t>UCT and WCG staff only; no external stakeholders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3425E8DC" w14:textId="77777777" w:rsidR="0017727F" w:rsidRPr="00CF7E97" w:rsidRDefault="0017727F" w:rsidP="007D10CD">
            <w:pPr>
              <w:pStyle w:val="Table-Body"/>
            </w:pPr>
            <w:r w:rsidRPr="00CF7E97">
              <w:t xml:space="preserve">Pillar activity updates; review of learning questions; </w:t>
            </w:r>
            <w:r>
              <w:br/>
            </w:r>
            <w:r w:rsidRPr="00CF7E97">
              <w:t>LF preparation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2D63011C" w14:textId="77777777" w:rsidR="0017727F" w:rsidRPr="00CF7E97" w:rsidRDefault="0017727F" w:rsidP="007D10CD">
            <w:pPr>
              <w:pStyle w:val="Table-Body"/>
            </w:pPr>
            <w:r w:rsidRPr="00CF7E97">
              <w:t>Site presentation plan for LF 1; decision to return to in-person meeting, community-based format</w:t>
            </w:r>
          </w:p>
        </w:tc>
      </w:tr>
      <w:tr w:rsidR="0017727F" w:rsidRPr="00CF7E97" w14:paraId="63DE00B0" w14:textId="77777777" w:rsidTr="007D10CD"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71A7A7F3" w14:textId="77777777" w:rsidR="0017727F" w:rsidRPr="00CF7E97" w:rsidRDefault="0017727F" w:rsidP="007D10CD">
            <w:pPr>
              <w:pStyle w:val="Table-Body"/>
            </w:pPr>
            <w:r w:rsidRPr="00CF7E97">
              <w:t>KF-3</w:t>
            </w:r>
          </w:p>
        </w:tc>
        <w:tc>
          <w:tcPr>
            <w:tcW w:w="73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47E301B3" w14:textId="77777777" w:rsidR="0017727F" w:rsidRPr="00CF7E97" w:rsidRDefault="0017727F" w:rsidP="007D10CD">
            <w:pPr>
              <w:pStyle w:val="Table-Body"/>
            </w:pPr>
            <w:r w:rsidRPr="00CF7E97">
              <w:t>19 Aug 2025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AC50392" w14:textId="77777777" w:rsidR="0017727F" w:rsidRPr="00CF7E97" w:rsidRDefault="0017727F" w:rsidP="007D10CD">
            <w:pPr>
              <w:pStyle w:val="Table-Body"/>
            </w:pPr>
            <w:r w:rsidRPr="00CF7E97">
              <w:t>Athlone Public Library (in-person, community venue)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2326E630" w14:textId="77777777" w:rsidR="0017727F" w:rsidRPr="00CF7E97" w:rsidRDefault="0017727F" w:rsidP="007D10CD">
            <w:pPr>
              <w:pStyle w:val="Table-Body"/>
            </w:pPr>
            <w:r w:rsidRPr="00CF7E97">
              <w:t>7 h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26597384" w14:textId="77777777" w:rsidR="0017727F" w:rsidRPr="00CF7E97" w:rsidRDefault="0017727F" w:rsidP="007D10CD">
            <w:pPr>
              <w:pStyle w:val="Table-Body"/>
            </w:pPr>
            <w:r w:rsidRPr="00CF7E97">
              <w:t>40</w:t>
            </w:r>
          </w:p>
        </w:tc>
        <w:tc>
          <w:tcPr>
            <w:tcW w:w="1984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0B14BA5" w14:textId="77777777" w:rsidR="0017727F" w:rsidRPr="00CF7E97" w:rsidRDefault="0017727F" w:rsidP="007D10CD">
            <w:pPr>
              <w:pStyle w:val="Table-Body"/>
            </w:pPr>
            <w:r w:rsidRPr="00CF7E97">
              <w:t>Youth representatives, health workers; community organisations; faith-based; HFSA; UCT/</w:t>
            </w:r>
            <w:proofErr w:type="spellStart"/>
            <w:r w:rsidRPr="00CF7E97">
              <w:t>FaCE</w:t>
            </w:r>
            <w:proofErr w:type="spellEnd"/>
            <w:r w:rsidRPr="00CF7E97">
              <w:t>. NGOs: YMCA; Cape Mental Health; NICRO; IPI; Athlone CPS; New Apostolic Church (Silvertown)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3CAFD7BA" w14:textId="77777777" w:rsidR="0017727F" w:rsidRPr="00CF7E97" w:rsidRDefault="0017727F" w:rsidP="007D10CD">
            <w:pPr>
              <w:pStyle w:val="Table-Body"/>
            </w:pPr>
            <w:r w:rsidRPr="00CF7E97">
              <w:t>HFSA goals and objectives; Youth Advisory Board proposal; person-centred youth case study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40F3CBCB" w14:textId="77777777" w:rsidR="0017727F" w:rsidRPr="00CF7E97" w:rsidRDefault="0017727F" w:rsidP="007D10CD">
            <w:pPr>
              <w:pStyle w:val="Table-Body"/>
            </w:pPr>
            <w:r w:rsidRPr="00CF7E97">
              <w:t xml:space="preserve">Youth Advisory Board design actions (membership, stipends, governance, </w:t>
            </w:r>
            <w:proofErr w:type="spellStart"/>
            <w:r w:rsidRPr="00CF7E97">
              <w:t>ToR</w:t>
            </w:r>
            <w:proofErr w:type="spellEnd"/>
            <w:r w:rsidRPr="00CF7E97">
              <w:t>); five emerging research questions; expanded stakeholder database</w:t>
            </w:r>
          </w:p>
        </w:tc>
      </w:tr>
      <w:tr w:rsidR="0017727F" w:rsidRPr="00CF7E97" w14:paraId="048C1933" w14:textId="77777777" w:rsidTr="007D10CD"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6CD46E3" w14:textId="77777777" w:rsidR="0017727F" w:rsidRPr="00CF7E97" w:rsidRDefault="0017727F" w:rsidP="007D10CD">
            <w:pPr>
              <w:pStyle w:val="Table-Body"/>
            </w:pPr>
            <w:r w:rsidRPr="00CF7E97">
              <w:t>KF-4</w:t>
            </w:r>
          </w:p>
        </w:tc>
        <w:tc>
          <w:tcPr>
            <w:tcW w:w="73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1C256256" w14:textId="77777777" w:rsidR="0017727F" w:rsidRPr="00CF7E97" w:rsidRDefault="0017727F" w:rsidP="007D10CD">
            <w:pPr>
              <w:pStyle w:val="Table-Body"/>
            </w:pPr>
            <w:r w:rsidRPr="00CF7E97">
              <w:t>11 Nov 2025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13A37FC" w14:textId="77777777" w:rsidR="0017727F" w:rsidRPr="00CF7E97" w:rsidRDefault="0017727F" w:rsidP="007D10CD">
            <w:pPr>
              <w:pStyle w:val="Table-Body"/>
            </w:pPr>
            <w:r w:rsidRPr="00CF7E97">
              <w:t>Dulcie September Civic Centre (in-person, community venue)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1182A7F9" w14:textId="77777777" w:rsidR="0017727F" w:rsidRPr="00CF7E97" w:rsidRDefault="0017727F" w:rsidP="007D10CD">
            <w:pPr>
              <w:pStyle w:val="Table-Body"/>
            </w:pPr>
            <w:r w:rsidRPr="00CF7E97">
              <w:t>5 h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C72C4BC" w14:textId="77777777" w:rsidR="0017727F" w:rsidRPr="00CF7E97" w:rsidRDefault="0017727F" w:rsidP="007D10CD">
            <w:pPr>
              <w:pStyle w:val="Table-Body"/>
            </w:pPr>
            <w:r w:rsidRPr="00CF7E97">
              <w:t>54</w:t>
            </w:r>
          </w:p>
        </w:tc>
        <w:tc>
          <w:tcPr>
            <w:tcW w:w="1984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39F252DD" w14:textId="77777777" w:rsidR="0017727F" w:rsidRPr="00CF7E97" w:rsidRDefault="0017727F" w:rsidP="007D10CD">
            <w:pPr>
              <w:pStyle w:val="Table-Body"/>
            </w:pPr>
            <w:r w:rsidRPr="00CF7E97">
              <w:t>HFSA; UCT (</w:t>
            </w:r>
            <w:proofErr w:type="spellStart"/>
            <w:r w:rsidRPr="00CF7E97">
              <w:t>FaCE</w:t>
            </w:r>
            <w:proofErr w:type="spellEnd"/>
            <w:r w:rsidRPr="00CF7E97">
              <w:t>, SDU, GSB, SPH, SHAWCO); WCDHW (KMPSS, ACE); DCAS; YMCA; New Apostolic Church; Youth HUB; Ward Councillor.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2061B7B6" w14:textId="77777777" w:rsidR="0017727F" w:rsidRPr="00CF7E97" w:rsidRDefault="0017727F" w:rsidP="007D10CD">
            <w:pPr>
              <w:pStyle w:val="Table-Body"/>
            </w:pPr>
            <w:r w:rsidRPr="00CF7E97">
              <w:t>Planet Youth survey findings (mental-health focus); five youth case studies (ages 18–35)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FD18946" w14:textId="77777777" w:rsidR="0017727F" w:rsidRPr="00CF7E97" w:rsidRDefault="0017727F" w:rsidP="007D10CD">
            <w:pPr>
              <w:pStyle w:val="Table-Body"/>
            </w:pPr>
            <w:r w:rsidRPr="00CF7E97">
              <w:t>Cross-sector support themes (mental health, service navigation, informal networks); methodological questions on framing, representation, scalability; next circle set (23/02/2026)</w:t>
            </w:r>
          </w:p>
        </w:tc>
      </w:tr>
      <w:tr w:rsidR="0017727F" w:rsidRPr="00CF7E97" w14:paraId="20D45AE1" w14:textId="77777777" w:rsidTr="007D10CD"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0DAF7A0B" w14:textId="77777777" w:rsidR="0017727F" w:rsidRPr="00CF7E97" w:rsidRDefault="0017727F" w:rsidP="007D10CD">
            <w:pPr>
              <w:pStyle w:val="Table-Body"/>
            </w:pPr>
            <w:r w:rsidRPr="00CF7E97">
              <w:t>KB-1</w:t>
            </w:r>
          </w:p>
        </w:tc>
        <w:tc>
          <w:tcPr>
            <w:tcW w:w="73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1FE9BA89" w14:textId="77777777" w:rsidR="0017727F" w:rsidRPr="00CF7E97" w:rsidRDefault="0017727F" w:rsidP="007D10CD">
            <w:pPr>
              <w:pStyle w:val="Table-Body"/>
            </w:pPr>
            <w:r w:rsidRPr="00CF7E97">
              <w:t>15 Nov 2024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4A5D8A2" w14:textId="77777777" w:rsidR="0017727F" w:rsidRPr="00CF7E97" w:rsidRDefault="0017727F" w:rsidP="007D10CD">
            <w:pPr>
              <w:pStyle w:val="Table-Body"/>
            </w:pPr>
            <w:proofErr w:type="spellStart"/>
            <w:r w:rsidRPr="00CF7E97">
              <w:t>Kwanokuthula</w:t>
            </w:r>
            <w:proofErr w:type="spellEnd"/>
            <w:r w:rsidRPr="00CF7E97">
              <w:t xml:space="preserve"> CDC boardroom (in-person, health facility, Bitou)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4974A7E7" w14:textId="77777777" w:rsidR="0017727F" w:rsidRPr="00CF7E97" w:rsidRDefault="0017727F" w:rsidP="007D10CD">
            <w:pPr>
              <w:pStyle w:val="Table-Body"/>
            </w:pPr>
            <w:r w:rsidRPr="00CF7E97">
              <w:t>4 h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1B5A15B9" w14:textId="77777777" w:rsidR="0017727F" w:rsidRPr="00CF7E97" w:rsidRDefault="0017727F" w:rsidP="007D10CD">
            <w:pPr>
              <w:pStyle w:val="Table-Body"/>
            </w:pPr>
            <w:r w:rsidRPr="00CF7E97">
              <w:t>26</w:t>
            </w:r>
          </w:p>
        </w:tc>
        <w:tc>
          <w:tcPr>
            <w:tcW w:w="1984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A0014A6" w14:textId="77777777" w:rsidR="0017727F" w:rsidRPr="00CF7E97" w:rsidRDefault="0017727F" w:rsidP="007D10CD">
            <w:pPr>
              <w:pStyle w:val="Table-Body"/>
            </w:pPr>
            <w:r w:rsidRPr="00CF7E97">
              <w:t xml:space="preserve">HFSA/UCT (incl. Deputy Dean); sub-district management incl. the mayor; CDC clinical staff and CHWs; NPOs (Hospice; Lifeline; FAMSA; </w:t>
            </w:r>
            <w:proofErr w:type="spellStart"/>
            <w:r w:rsidRPr="00CF7E97">
              <w:lastRenderedPageBreak/>
              <w:t>Masithandane</w:t>
            </w:r>
            <w:proofErr w:type="spellEnd"/>
            <w:r w:rsidRPr="00CF7E97">
              <w:t>); elderly and clinic-committee representatives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20251839" w14:textId="77777777" w:rsidR="0017727F" w:rsidRPr="00CF7E97" w:rsidRDefault="0017727F" w:rsidP="007D10CD">
            <w:pPr>
              <w:pStyle w:val="Table-Body"/>
            </w:pPr>
            <w:r w:rsidRPr="00CF7E97">
              <w:lastRenderedPageBreak/>
              <w:t>COPC achievements and challenges; WCG COPC model and toolkit; HFSA introduction; 2025 planning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4A1EF61C" w14:textId="77777777" w:rsidR="0017727F" w:rsidRPr="00CF7E97" w:rsidRDefault="0017727F" w:rsidP="007D10CD">
            <w:pPr>
              <w:pStyle w:val="Table-Body"/>
            </w:pPr>
            <w:r w:rsidRPr="00CF7E97">
              <w:t>‘Trust’ adopted as reflective theme for 2025; LC mailing list created; situational analysis commissioned</w:t>
            </w:r>
          </w:p>
        </w:tc>
      </w:tr>
      <w:tr w:rsidR="0017727F" w:rsidRPr="00CF7E97" w14:paraId="32FFF200" w14:textId="77777777" w:rsidTr="007D10CD"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0DAF20E4" w14:textId="77777777" w:rsidR="0017727F" w:rsidRPr="00CF7E97" w:rsidRDefault="0017727F" w:rsidP="007D10CD">
            <w:pPr>
              <w:pStyle w:val="Table-Body"/>
            </w:pPr>
            <w:r w:rsidRPr="00CF7E97">
              <w:t>KB-2</w:t>
            </w:r>
          </w:p>
        </w:tc>
        <w:tc>
          <w:tcPr>
            <w:tcW w:w="73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128D7252" w14:textId="77777777" w:rsidR="0017727F" w:rsidRPr="00CF7E97" w:rsidRDefault="0017727F" w:rsidP="007D10CD">
            <w:pPr>
              <w:pStyle w:val="Table-Body"/>
            </w:pPr>
            <w:r w:rsidRPr="00CF7E97">
              <w:t>21 Feb 2025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7675CB3" w14:textId="77777777" w:rsidR="0017727F" w:rsidRPr="00CF7E97" w:rsidRDefault="0017727F" w:rsidP="007D10CD">
            <w:pPr>
              <w:pStyle w:val="Table-Body"/>
            </w:pPr>
            <w:r w:rsidRPr="00CF7E97">
              <w:t xml:space="preserve">Knysna CDC </w:t>
            </w:r>
            <w:r>
              <w:br/>
            </w:r>
            <w:r w:rsidRPr="00CF7E97">
              <w:t>(in-person, health facility; rotated to Knysna side)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335C1F9C" w14:textId="77777777" w:rsidR="0017727F" w:rsidRPr="00CF7E97" w:rsidRDefault="0017727F" w:rsidP="007D10CD">
            <w:pPr>
              <w:pStyle w:val="Table-Body"/>
            </w:pPr>
            <w:r w:rsidRPr="00CF7E97">
              <w:t>3 h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703582AE" w14:textId="77777777" w:rsidR="0017727F" w:rsidRPr="00CF7E97" w:rsidRDefault="0017727F" w:rsidP="007D10CD">
            <w:pPr>
              <w:pStyle w:val="Table-Body"/>
            </w:pPr>
            <w:r w:rsidRPr="00CF7E97">
              <w:t>25</w:t>
            </w:r>
          </w:p>
        </w:tc>
        <w:tc>
          <w:tcPr>
            <w:tcW w:w="1984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4FE33356" w14:textId="77777777" w:rsidR="0017727F" w:rsidRPr="00CF7E97" w:rsidRDefault="0017727F" w:rsidP="007D10CD">
            <w:pPr>
              <w:pStyle w:val="Table-Body"/>
            </w:pPr>
            <w:proofErr w:type="spellStart"/>
            <w:r w:rsidRPr="00CF7E97">
              <w:t>DoH</w:t>
            </w:r>
            <w:proofErr w:type="spellEnd"/>
            <w:r w:rsidRPr="00CF7E97">
              <w:t xml:space="preserve"> district and sub-district management; EMS; pharmacy; CHWs; education sector (KILT; Knysna High School); NPOs (</w:t>
            </w:r>
            <w:proofErr w:type="spellStart"/>
            <w:r w:rsidRPr="00CF7E97">
              <w:t>LoveLife</w:t>
            </w:r>
            <w:proofErr w:type="spellEnd"/>
            <w:r w:rsidRPr="00CF7E97">
              <w:t>, Yona-</w:t>
            </w:r>
            <w:proofErr w:type="spellStart"/>
            <w:r w:rsidRPr="00CF7E97">
              <w:t>Yethu</w:t>
            </w:r>
            <w:proofErr w:type="spellEnd"/>
            <w:r w:rsidRPr="00CF7E97">
              <w:t>, Lifeline); UCT GSB Bertha Centre; Planet Youth; community member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A355A42" w14:textId="77777777" w:rsidR="0017727F" w:rsidRPr="00CF7E97" w:rsidRDefault="0017727F" w:rsidP="007D10CD">
            <w:pPr>
              <w:pStyle w:val="Table-Body"/>
            </w:pPr>
            <w:r w:rsidRPr="00CF7E97">
              <w:t>Reorganisation of prior themes; health entrepreneurship (Bertha Centre); partner introductions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4BD48505" w14:textId="77777777" w:rsidR="0017727F" w:rsidRPr="00CF7E97" w:rsidRDefault="0017727F" w:rsidP="007D10CD">
            <w:pPr>
              <w:pStyle w:val="Table-Body"/>
            </w:pPr>
            <w:r w:rsidRPr="00CF7E97">
              <w:t>Six-theme framework for site work; three new partners engaged (KILT, EMS, Yona-</w:t>
            </w:r>
            <w:proofErr w:type="spellStart"/>
            <w:r w:rsidRPr="00CF7E97">
              <w:t>Yethu</w:t>
            </w:r>
            <w:proofErr w:type="spellEnd"/>
            <w:r w:rsidRPr="00CF7E97">
              <w:t>); research questions on post-programme youth outcomes and entrepreneurship assumptions</w:t>
            </w:r>
          </w:p>
        </w:tc>
      </w:tr>
      <w:tr w:rsidR="0017727F" w:rsidRPr="00CF7E97" w14:paraId="3DC9AF1D" w14:textId="77777777" w:rsidTr="007D10CD"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1FF3B408" w14:textId="77777777" w:rsidR="0017727F" w:rsidRPr="00CF7E97" w:rsidRDefault="0017727F" w:rsidP="007D10CD">
            <w:pPr>
              <w:pStyle w:val="Table-Body"/>
            </w:pPr>
            <w:r w:rsidRPr="00CF7E97">
              <w:t>KB-3</w:t>
            </w:r>
          </w:p>
        </w:tc>
        <w:tc>
          <w:tcPr>
            <w:tcW w:w="73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34E5C10" w14:textId="77777777" w:rsidR="0017727F" w:rsidRPr="00CF7E97" w:rsidRDefault="0017727F" w:rsidP="007D10CD">
            <w:pPr>
              <w:pStyle w:val="Table-Body"/>
            </w:pPr>
            <w:r w:rsidRPr="00CF7E97">
              <w:t>23 May 2025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02EC4C0" w14:textId="77777777" w:rsidR="0017727F" w:rsidRPr="00CF7E97" w:rsidRDefault="0017727F" w:rsidP="007D10CD">
            <w:pPr>
              <w:pStyle w:val="Table-Body"/>
            </w:pPr>
            <w:r w:rsidRPr="00CF7E97">
              <w:t>Bitou Municipal Offices (in-person, non-health government venue)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2D3EEC04" w14:textId="77777777" w:rsidR="0017727F" w:rsidRPr="00CF7E97" w:rsidRDefault="0017727F" w:rsidP="007D10CD">
            <w:pPr>
              <w:pStyle w:val="Table-Body"/>
            </w:pPr>
            <w:r w:rsidRPr="00CF7E97">
              <w:t>4 h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1F12F5E" w14:textId="77777777" w:rsidR="0017727F" w:rsidRPr="00CF7E97" w:rsidRDefault="0017727F" w:rsidP="007D10CD">
            <w:pPr>
              <w:pStyle w:val="Table-Body"/>
            </w:pPr>
            <w:r w:rsidRPr="00CF7E97">
              <w:t>25</w:t>
            </w:r>
          </w:p>
        </w:tc>
        <w:tc>
          <w:tcPr>
            <w:tcW w:w="1984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7CB301C9" w14:textId="77777777" w:rsidR="0017727F" w:rsidRPr="00CF7E97" w:rsidRDefault="0017727F" w:rsidP="007D10CD">
            <w:pPr>
              <w:pStyle w:val="Table-Body"/>
            </w:pPr>
            <w:r w:rsidRPr="00CF7E97">
              <w:t xml:space="preserve">Register not retained – drawn from RSVP list; participants included school learners; teachers; the Deputy Mayor; a ward councillor; CHWs; Planet Youth; KILT; </w:t>
            </w:r>
            <w:proofErr w:type="spellStart"/>
            <w:r w:rsidRPr="00CF7E97">
              <w:t>DoH</w:t>
            </w:r>
            <w:proofErr w:type="spellEnd"/>
            <w:r w:rsidRPr="00CF7E97">
              <w:t xml:space="preserve"> and HFSA staff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7A5877A6" w14:textId="77777777" w:rsidR="0017727F" w:rsidRPr="00CF7E97" w:rsidRDefault="0017727F" w:rsidP="007D10CD">
            <w:pPr>
              <w:pStyle w:val="Table-Body"/>
            </w:pPr>
            <w:r w:rsidRPr="00CF7E97">
              <w:t>COPC mapping updates; Planet Youth survey findings and community reflections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2EF3106B" w14:textId="77777777" w:rsidR="0017727F" w:rsidRPr="00CF7E97" w:rsidRDefault="0017727F" w:rsidP="007D10CD">
            <w:pPr>
              <w:pStyle w:val="Table-Body"/>
            </w:pPr>
            <w:r w:rsidRPr="00CF7E97">
              <w:t>Decisions to invite DSD; Sport &amp; Culture; Labour and out-of-school youth; one-page pre-circulated briefs instituted; learner LF reps secured</w:t>
            </w:r>
          </w:p>
        </w:tc>
      </w:tr>
      <w:tr w:rsidR="0017727F" w:rsidRPr="00CF7E97" w14:paraId="624D53C8" w14:textId="77777777" w:rsidTr="007D10CD"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7D4FC7FE" w14:textId="77777777" w:rsidR="0017727F" w:rsidRPr="00CF7E97" w:rsidRDefault="0017727F" w:rsidP="007D10CD">
            <w:pPr>
              <w:pStyle w:val="Table-Body"/>
            </w:pPr>
            <w:r w:rsidRPr="00CF7E97">
              <w:t>SB-1</w:t>
            </w:r>
          </w:p>
        </w:tc>
        <w:tc>
          <w:tcPr>
            <w:tcW w:w="73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78B86104" w14:textId="77777777" w:rsidR="0017727F" w:rsidRPr="00CF7E97" w:rsidRDefault="0017727F" w:rsidP="007D10CD">
            <w:pPr>
              <w:pStyle w:val="Table-Body"/>
            </w:pPr>
            <w:r w:rsidRPr="00CF7E97">
              <w:t>11 Dec 2024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46EDF7F" w14:textId="77777777" w:rsidR="0017727F" w:rsidRPr="00CF7E97" w:rsidRDefault="0017727F" w:rsidP="007D10CD">
            <w:pPr>
              <w:pStyle w:val="Table-Body"/>
            </w:pPr>
            <w:r w:rsidRPr="00CF7E97">
              <w:t>Genesis Hub; Saldanha Bay (hybrid: in-person; youth-employment hub venue; with online option)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3C80ED85" w14:textId="77777777" w:rsidR="0017727F" w:rsidRPr="00CF7E97" w:rsidRDefault="0017727F" w:rsidP="007D10CD">
            <w:pPr>
              <w:pStyle w:val="Table-Body"/>
            </w:pPr>
            <w:r w:rsidRPr="00CF7E97">
              <w:t>3 h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3924CDC0" w14:textId="77777777" w:rsidR="0017727F" w:rsidRPr="00CF7E97" w:rsidRDefault="0017727F" w:rsidP="007D10CD">
            <w:pPr>
              <w:pStyle w:val="Table-Body"/>
            </w:pPr>
            <w:r w:rsidRPr="00CF7E97">
              <w:t>37</w:t>
            </w:r>
          </w:p>
        </w:tc>
        <w:tc>
          <w:tcPr>
            <w:tcW w:w="1984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3F60EB3" w14:textId="77777777" w:rsidR="0017727F" w:rsidRPr="00CF7E97" w:rsidRDefault="0017727F" w:rsidP="007D10CD">
            <w:pPr>
              <w:pStyle w:val="Table-Body"/>
            </w:pPr>
            <w:r w:rsidRPr="00CF7E97">
              <w:t>(25 in person; 12 online): UCT (</w:t>
            </w:r>
            <w:proofErr w:type="spellStart"/>
            <w:r w:rsidRPr="00CF7E97">
              <w:t>FaCE</w:t>
            </w:r>
            <w:proofErr w:type="spellEnd"/>
            <w:r w:rsidRPr="00CF7E97">
              <w:t xml:space="preserve">; DHRS; SPH; GSB Bertha Centre; SHAWCO); Saldanha Bay Municipality; WCG </w:t>
            </w:r>
            <w:proofErr w:type="spellStart"/>
            <w:r w:rsidRPr="00CF7E97">
              <w:t>DoH</w:t>
            </w:r>
            <w:proofErr w:type="spellEnd"/>
            <w:r w:rsidRPr="00CF7E97">
              <w:t xml:space="preserve"> sub-district and district managers and clinicians (incl. COPC nurse); NGO (</w:t>
            </w:r>
            <w:proofErr w:type="spellStart"/>
            <w:r w:rsidRPr="00CF7E97">
              <w:t>Mfesane</w:t>
            </w:r>
            <w:proofErr w:type="spellEnd"/>
            <w:r w:rsidRPr="00CF7E97">
              <w:t>). No youth or general community members.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219EBB9A" w14:textId="77777777" w:rsidR="0017727F" w:rsidRPr="00CF7E97" w:rsidRDefault="0017727F" w:rsidP="007D10CD">
            <w:pPr>
              <w:pStyle w:val="Table-Body"/>
            </w:pPr>
            <w:r w:rsidRPr="00CF7E97">
              <w:t>COPC history and principles in the sub-district; five WOSA-derived community themes (education, family support, health, substance abuse, safety); 2025 planning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18FBCDD" w14:textId="77777777" w:rsidR="0017727F" w:rsidRPr="00CF7E97" w:rsidRDefault="0017727F" w:rsidP="007D10CD">
            <w:pPr>
              <w:pStyle w:val="Table-Body"/>
            </w:pPr>
            <w:r w:rsidRPr="00CF7E97">
              <w:t>COPC think tank commissioned for Jan 2025; Planet Youth school surveys scheduled (Feb–Apr 2025); UCT student rotations to be extended (1→2 weeks); mid-level worker role definition and AYFS expansion planning initiated</w:t>
            </w:r>
          </w:p>
        </w:tc>
      </w:tr>
      <w:tr w:rsidR="0017727F" w:rsidRPr="00CF7E97" w14:paraId="7D6F979A" w14:textId="77777777" w:rsidTr="007D10CD"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4B941644" w14:textId="77777777" w:rsidR="0017727F" w:rsidRPr="00CF7E97" w:rsidRDefault="0017727F" w:rsidP="007D10CD">
            <w:pPr>
              <w:pStyle w:val="Table-Body"/>
            </w:pPr>
            <w:r w:rsidRPr="00CF7E97">
              <w:t>SB-2</w:t>
            </w:r>
          </w:p>
        </w:tc>
        <w:tc>
          <w:tcPr>
            <w:tcW w:w="73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0B271D27" w14:textId="77777777" w:rsidR="0017727F" w:rsidRPr="00CF7E97" w:rsidRDefault="0017727F" w:rsidP="007D10CD">
            <w:pPr>
              <w:pStyle w:val="Table-Body"/>
            </w:pPr>
            <w:r w:rsidRPr="00CF7E97">
              <w:t>29 Apr 2025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76960A9A" w14:textId="77777777" w:rsidR="0017727F" w:rsidRPr="00CF7E97" w:rsidRDefault="0017727F" w:rsidP="007D10CD">
            <w:pPr>
              <w:pStyle w:val="Table-Body"/>
            </w:pPr>
            <w:r w:rsidRPr="00CF7E97">
              <w:t>YES Genesis Hub; Vredenburg (hybrid: in-person + MS Teams)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7521A0F1" w14:textId="77777777" w:rsidR="0017727F" w:rsidRPr="00CF7E97" w:rsidRDefault="0017727F" w:rsidP="007D10CD">
            <w:pPr>
              <w:pStyle w:val="Table-Body"/>
            </w:pPr>
            <w:r w:rsidRPr="00CF7E97">
              <w:t>3 h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26282614" w14:textId="77777777" w:rsidR="0017727F" w:rsidRPr="00CF7E97" w:rsidRDefault="0017727F" w:rsidP="007D10CD">
            <w:pPr>
              <w:pStyle w:val="Table-Body"/>
            </w:pPr>
            <w:r w:rsidRPr="00CF7E97">
              <w:t>27</w:t>
            </w:r>
          </w:p>
        </w:tc>
        <w:tc>
          <w:tcPr>
            <w:tcW w:w="1984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D498FB9" w14:textId="77777777" w:rsidR="0017727F" w:rsidRPr="00CF7E97" w:rsidRDefault="0017727F" w:rsidP="007D10CD">
            <w:pPr>
              <w:pStyle w:val="Table-Body"/>
            </w:pPr>
            <w:r w:rsidRPr="00CF7E97">
              <w:t>UCT (</w:t>
            </w:r>
            <w:proofErr w:type="spellStart"/>
            <w:r w:rsidRPr="00CF7E97">
              <w:t>FaCE</w:t>
            </w:r>
            <w:proofErr w:type="spellEnd"/>
            <w:r w:rsidRPr="00CF7E97">
              <w:t>, SPH, KTU, DHRS, SDU, Bertha Centre, SHAWCO); Saldanha Bay Municipality; WCHDW. Sub-district clinical leadership; youth; schools and community organisations absent (gap explicitly named in evaluation)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3A1BB0D5" w14:textId="77777777" w:rsidR="0017727F" w:rsidRPr="00CF7E97" w:rsidRDefault="0017727F" w:rsidP="007D10CD">
            <w:pPr>
              <w:pStyle w:val="Table-Body"/>
            </w:pPr>
            <w:r w:rsidRPr="00CF7E97">
              <w:t>HFSA implementation structure and pillar progress updates; NGT brainstorming of 2025 priorities; roles and coordination (deferred for time)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35BA256" w14:textId="77777777" w:rsidR="0017727F" w:rsidRPr="00CF7E97" w:rsidRDefault="0017727F" w:rsidP="007D10CD">
            <w:pPr>
              <w:pStyle w:val="Table-Body"/>
            </w:pPr>
            <w:r w:rsidRPr="00CF7E97">
              <w:t xml:space="preserve">SB-1 commitments confirmed implemented </w:t>
            </w:r>
            <w:r>
              <w:br/>
            </w:r>
            <w:r w:rsidRPr="00CF7E97">
              <w:t xml:space="preserve">(2-week rotations; Planet Youth survey fielded); new partner identified (Siyabonga NPO); decisions: </w:t>
            </w:r>
            <w:r>
              <w:br/>
            </w:r>
            <w:r w:rsidRPr="00CF7E97">
              <w:t>in-person-only meeting format; community/health-facility venues only; broaden external invitees; LF vs LC distinction articulated</w:t>
            </w:r>
          </w:p>
        </w:tc>
      </w:tr>
    </w:tbl>
    <w:p w14:paraId="3D17F165" w14:textId="77777777" w:rsidR="0017727F" w:rsidRDefault="0017727F" w:rsidP="0017727F">
      <w:pPr>
        <w:pStyle w:val="Table-Sourcetext"/>
      </w:pPr>
    </w:p>
    <w:tbl>
      <w:tblPr>
        <w:tblStyle w:val="SAHR-Table"/>
        <w:tblW w:w="9639" w:type="dxa"/>
        <w:tblCellMar>
          <w:top w:w="85" w:type="dxa"/>
          <w:left w:w="170" w:type="dxa"/>
          <w:bottom w:w="85" w:type="dxa"/>
          <w:right w:w="170" w:type="dxa"/>
        </w:tblCellMar>
        <w:tblLook w:val="06A0" w:firstRow="1" w:lastRow="0" w:firstColumn="1" w:lastColumn="0" w:noHBand="1" w:noVBand="1"/>
      </w:tblPr>
      <w:tblGrid>
        <w:gridCol w:w="785"/>
        <w:gridCol w:w="737"/>
        <w:gridCol w:w="1723"/>
        <w:gridCol w:w="567"/>
        <w:gridCol w:w="567"/>
        <w:gridCol w:w="1984"/>
        <w:gridCol w:w="1519"/>
        <w:gridCol w:w="1757"/>
      </w:tblGrid>
      <w:tr w:rsidR="0017727F" w:rsidRPr="00CF7E97" w14:paraId="2E9B853C" w14:textId="77777777" w:rsidTr="007D10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73"/>
          <w:tblHeader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A9492AC" w14:textId="77777777" w:rsidR="0017727F" w:rsidRPr="00CF7E97" w:rsidRDefault="0017727F" w:rsidP="007D10CD">
            <w:pPr>
              <w:pStyle w:val="Table-Body-Bold"/>
            </w:pPr>
            <w:r w:rsidRPr="00CF7E97">
              <w:lastRenderedPageBreak/>
              <w:t>Circle</w:t>
            </w:r>
          </w:p>
        </w:tc>
        <w:tc>
          <w:tcPr>
            <w:tcW w:w="73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10CBA84E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Date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70046750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Venue and format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textDirection w:val="btLr"/>
            <w:vAlign w:val="top"/>
          </w:tcPr>
          <w:p w14:paraId="73FC63FE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Duration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textDirection w:val="btLr"/>
            <w:vAlign w:val="top"/>
          </w:tcPr>
          <w:p w14:paraId="3494F1E6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Attendance total (n)</w:t>
            </w:r>
          </w:p>
        </w:tc>
        <w:tc>
          <w:tcPr>
            <w:tcW w:w="1984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110CA50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Composition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0C2E3D07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Focus / topics</w:t>
            </w:r>
          </w:p>
        </w:tc>
        <w:tc>
          <w:tcPr>
            <w:tcW w:w="175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64E7E07A" w14:textId="77777777" w:rsidR="0017727F" w:rsidRPr="00CF7E97" w:rsidRDefault="0017727F" w:rsidP="007D10CD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Key outputs</w:t>
            </w:r>
          </w:p>
        </w:tc>
      </w:tr>
      <w:tr w:rsidR="0017727F" w:rsidRPr="00CF7E97" w14:paraId="411B424A" w14:textId="77777777" w:rsidTr="007D10CD"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1F530B44" w14:textId="77777777" w:rsidR="0017727F" w:rsidRPr="00CF7E97" w:rsidRDefault="0017727F" w:rsidP="007D10CD">
            <w:pPr>
              <w:pStyle w:val="Table-Body"/>
            </w:pPr>
            <w:r w:rsidRPr="00CF7E97">
              <w:t>SB-3</w:t>
            </w:r>
          </w:p>
        </w:tc>
        <w:tc>
          <w:tcPr>
            <w:tcW w:w="73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4FE3F995" w14:textId="77777777" w:rsidR="0017727F" w:rsidRPr="00CF7E97" w:rsidRDefault="0017727F" w:rsidP="007D10CD">
            <w:pPr>
              <w:pStyle w:val="Table-Body"/>
            </w:pPr>
            <w:r w:rsidRPr="00CF7E97">
              <w:t>22 Aug 2025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77EAA6B6" w14:textId="77777777" w:rsidR="0017727F" w:rsidRPr="00CF7E97" w:rsidRDefault="0017727F" w:rsidP="007D10CD">
            <w:pPr>
              <w:pStyle w:val="Table-Body"/>
            </w:pPr>
            <w:r w:rsidRPr="00CF7E97">
              <w:t xml:space="preserve">Genesis Hub; Vredenburg </w:t>
            </w:r>
            <w:r>
              <w:br/>
            </w:r>
            <w:r w:rsidRPr="00CF7E97">
              <w:t>(in-person; incl. rooftop socio-spatial walkabout of the sub-district)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000A8F4E" w14:textId="77777777" w:rsidR="0017727F" w:rsidRPr="00CF7E97" w:rsidRDefault="0017727F" w:rsidP="007D10CD">
            <w:pPr>
              <w:pStyle w:val="Table-Body"/>
            </w:pPr>
            <w:r w:rsidRPr="00CF7E97">
              <w:t>3 h</w:t>
            </w:r>
          </w:p>
        </w:tc>
        <w:tc>
          <w:tcPr>
            <w:tcW w:w="56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30284821" w14:textId="77777777" w:rsidR="0017727F" w:rsidRPr="00CF7E97" w:rsidRDefault="0017727F" w:rsidP="007D10CD">
            <w:pPr>
              <w:pStyle w:val="Table-Body"/>
            </w:pPr>
            <w:r w:rsidRPr="00CF7E97">
              <w:t>28</w:t>
            </w:r>
          </w:p>
        </w:tc>
        <w:tc>
          <w:tcPr>
            <w:tcW w:w="1984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1463D496" w14:textId="77777777" w:rsidR="0017727F" w:rsidRPr="00CF7E97" w:rsidRDefault="0017727F" w:rsidP="007D10CD">
            <w:pPr>
              <w:pStyle w:val="Table-Body"/>
            </w:pPr>
            <w:r w:rsidRPr="00CF7E97">
              <w:t xml:space="preserve">HFSA; UCT </w:t>
            </w:r>
            <w:proofErr w:type="spellStart"/>
            <w:r w:rsidRPr="00CF7E97">
              <w:t>FaCE</w:t>
            </w:r>
            <w:proofErr w:type="spellEnd"/>
            <w:r w:rsidRPr="00CF7E97">
              <w:t>; WCDHW (local/community representation again absent, recorded as a recurring gap)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54DF4141" w14:textId="77777777" w:rsidR="0017727F" w:rsidRPr="00CF7E97" w:rsidRDefault="0017727F" w:rsidP="007D10CD">
            <w:pPr>
              <w:pStyle w:val="Table-Body"/>
            </w:pPr>
            <w:r w:rsidRPr="00CF7E97">
              <w:t>Socio-economic and spatial overview of Saldanha; person-centred case study (‘Kaylin’, 19-year-old woman); MCF visit and community stakeholder engagement planning</w:t>
            </w:r>
          </w:p>
        </w:tc>
        <w:tc>
          <w:tcPr>
            <w:tcW w:w="1757" w:type="dxa"/>
            <w:tcMar>
              <w:top w:w="85" w:type="dxa"/>
              <w:left w:w="170" w:type="dxa"/>
              <w:bottom w:w="85" w:type="dxa"/>
              <w:right w:w="170" w:type="dxa"/>
            </w:tcMar>
            <w:vAlign w:val="top"/>
          </w:tcPr>
          <w:p w14:paraId="13D72E63" w14:textId="77777777" w:rsidR="0017727F" w:rsidRPr="00CF7E97" w:rsidRDefault="0017727F" w:rsidP="007D10CD">
            <w:pPr>
              <w:pStyle w:val="Table-Body"/>
            </w:pPr>
            <w:r w:rsidRPr="00CF7E97">
              <w:t>Cross-pillar solution maps from four groups (scanned and shared); community stakeholder engagement co-designed (8 Sept 2025; ±150 expected; MCF present); recommendations: Youth Advisory Board, NEET and gender-balanced representation, shift to community venues</w:t>
            </w:r>
          </w:p>
        </w:tc>
      </w:tr>
    </w:tbl>
    <w:p w14:paraId="4DCADECF" w14:textId="77777777" w:rsidR="0017727F" w:rsidRPr="00CF7E97" w:rsidRDefault="0017727F" w:rsidP="0017727F">
      <w:pPr>
        <w:pStyle w:val="Table-Sourcetext"/>
      </w:pPr>
      <w:r w:rsidRPr="00CF7E97">
        <w:t xml:space="preserve">KF = </w:t>
      </w:r>
      <w:proofErr w:type="spellStart"/>
      <w:r w:rsidRPr="00CF7E97">
        <w:t>Klipfontein</w:t>
      </w:r>
      <w:proofErr w:type="spellEnd"/>
      <w:r w:rsidRPr="00CF7E97">
        <w:t xml:space="preserve">; KB = Knysna-Bitou; SB = Saldanha Bay; CDC = Community Day Centre; CHW = community health worker; WOSA = Whole-of-Society Approach; </w:t>
      </w:r>
      <w:r>
        <w:br/>
      </w:r>
      <w:r w:rsidRPr="00CF7E97">
        <w:t xml:space="preserve">YES = Youth Employment Service; NGT = Nominal Group Technique; NEET = not in education; employment or training; LC = learning circle; LF = learning forum; </w:t>
      </w:r>
      <w:r>
        <w:br/>
      </w:r>
      <w:r w:rsidRPr="00CF7E97">
        <w:t xml:space="preserve">WCG = Western Cape Government; </w:t>
      </w:r>
      <w:proofErr w:type="spellStart"/>
      <w:r w:rsidRPr="00CF7E97">
        <w:t>ToR</w:t>
      </w:r>
      <w:proofErr w:type="spellEnd"/>
      <w:r w:rsidRPr="00CF7E97">
        <w:t xml:space="preserve"> = terms of reference; </w:t>
      </w:r>
      <w:proofErr w:type="spellStart"/>
      <w:r w:rsidRPr="00CF7E97">
        <w:t>DoH</w:t>
      </w:r>
      <w:proofErr w:type="spellEnd"/>
      <w:r w:rsidRPr="00CF7E97">
        <w:t>; Department of Health.  Attendance drawn from session registers and reflection reports. Virtual platforms increased attendance but negatively impacted engagement. Categories were not uniformly recorded in early rounds.</w:t>
      </w:r>
    </w:p>
    <w:p w14:paraId="7AD28170" w14:textId="77777777" w:rsidR="0017727F" w:rsidRPr="00CF7E97" w:rsidRDefault="0017727F" w:rsidP="0017727F">
      <w:pPr>
        <w:pStyle w:val="CaptionTable-Figure-Box"/>
      </w:pPr>
      <w:r w:rsidRPr="00CF7E97">
        <w:t>Appendix 1b. Consortium-wide learning forums; May and December 2025</w:t>
      </w:r>
    </w:p>
    <w:tbl>
      <w:tblPr>
        <w:tblStyle w:val="SAHR-Table"/>
        <w:tblW w:w="9879" w:type="dxa"/>
        <w:tblCellMar>
          <w:top w:w="85" w:type="dxa"/>
          <w:left w:w="170" w:type="dxa"/>
          <w:bottom w:w="85" w:type="dxa"/>
          <w:right w:w="170" w:type="dxa"/>
        </w:tblCellMar>
        <w:tblLook w:val="06A0" w:firstRow="1" w:lastRow="0" w:firstColumn="1" w:lastColumn="0" w:noHBand="1" w:noVBand="1"/>
      </w:tblPr>
      <w:tblGrid>
        <w:gridCol w:w="803"/>
        <w:gridCol w:w="696"/>
        <w:gridCol w:w="1417"/>
        <w:gridCol w:w="874"/>
        <w:gridCol w:w="535"/>
        <w:gridCol w:w="1701"/>
        <w:gridCol w:w="1474"/>
        <w:gridCol w:w="2381"/>
      </w:tblGrid>
      <w:tr w:rsidR="0017727F" w:rsidRPr="00CF7E97" w14:paraId="7F3940A4" w14:textId="77777777" w:rsidTr="007D10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8BCA882" w14:textId="77777777" w:rsidR="0017727F" w:rsidRPr="00CF7E97" w:rsidRDefault="0017727F" w:rsidP="007D10CD">
            <w:pPr>
              <w:pStyle w:val="Table-Body"/>
            </w:pPr>
            <w:r w:rsidRPr="00CF7E97">
              <w:t>Forum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899891F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Date</w:t>
            </w:r>
          </w:p>
        </w:tc>
        <w:tc>
          <w:tcPr>
            <w:tcW w:w="1417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52E5AE1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Venue and format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textDirection w:val="btLr"/>
          </w:tcPr>
          <w:p w14:paraId="4E6143E0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Duration</w:t>
            </w:r>
          </w:p>
        </w:tc>
        <w:tc>
          <w:tcPr>
            <w:tcW w:w="533" w:type="dxa"/>
            <w:tcMar>
              <w:top w:w="85" w:type="dxa"/>
              <w:left w:w="170" w:type="dxa"/>
              <w:bottom w:w="85" w:type="dxa"/>
              <w:right w:w="170" w:type="dxa"/>
            </w:tcMar>
            <w:textDirection w:val="btLr"/>
          </w:tcPr>
          <w:p w14:paraId="0475D5ED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Attendance total (n)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79C87A4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Attendance (n) and composition</w:t>
            </w:r>
          </w:p>
        </w:tc>
        <w:tc>
          <w:tcPr>
            <w:tcW w:w="147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B0C6E4E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Focus / topics</w:t>
            </w:r>
          </w:p>
        </w:tc>
        <w:tc>
          <w:tcPr>
            <w:tcW w:w="2381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6F06400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Key outputs and traceable adaptations</w:t>
            </w:r>
          </w:p>
        </w:tc>
      </w:tr>
      <w:tr w:rsidR="0017727F" w:rsidRPr="00CF7E97" w14:paraId="11038378" w14:textId="77777777" w:rsidTr="007D10CD"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271E277" w14:textId="77777777" w:rsidR="0017727F" w:rsidRPr="00CF7E97" w:rsidRDefault="0017727F" w:rsidP="007D10CD">
            <w:pPr>
              <w:pStyle w:val="Table-Body"/>
            </w:pPr>
            <w:r w:rsidRPr="00CF7E97">
              <w:t>LF-1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609D80D" w14:textId="77777777" w:rsidR="0017727F" w:rsidRPr="00CF7E97" w:rsidRDefault="0017727F" w:rsidP="007D10CD">
            <w:pPr>
              <w:pStyle w:val="Table-Body"/>
            </w:pPr>
            <w:r w:rsidRPr="00CF7E97">
              <w:t>30 May 2025</w:t>
            </w:r>
          </w:p>
        </w:tc>
        <w:tc>
          <w:tcPr>
            <w:tcW w:w="1417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2B26F58" w14:textId="77777777" w:rsidR="0017727F" w:rsidRPr="00CF7E97" w:rsidRDefault="0017727F" w:rsidP="007D10CD">
            <w:pPr>
              <w:pStyle w:val="Table-Body"/>
            </w:pPr>
            <w:r w:rsidRPr="00CF7E97">
              <w:t>Protea Hotel Breakwater Lodge, Cape Town (in person)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266704A" w14:textId="77777777" w:rsidR="0017727F" w:rsidRPr="00CF7E97" w:rsidRDefault="0017727F" w:rsidP="007D10CD">
            <w:pPr>
              <w:pStyle w:val="Table-Body"/>
            </w:pPr>
            <w:r w:rsidRPr="00CF7E97">
              <w:t>one day; 09h00–16h00</w:t>
            </w:r>
          </w:p>
        </w:tc>
        <w:tc>
          <w:tcPr>
            <w:tcW w:w="533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EEEA152" w14:textId="77777777" w:rsidR="0017727F" w:rsidRPr="00CF7E97" w:rsidRDefault="0017727F" w:rsidP="007D10CD">
            <w:pPr>
              <w:pStyle w:val="Table-Body"/>
            </w:pPr>
            <w:r w:rsidRPr="00CF7E97">
              <w:t>50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3AFA9D8" w14:textId="77777777" w:rsidR="0017727F" w:rsidRPr="00CF7E97" w:rsidRDefault="0017727F" w:rsidP="007D10CD">
            <w:pPr>
              <w:pStyle w:val="Table-Body"/>
            </w:pPr>
            <w:r w:rsidRPr="00CF7E97">
              <w:t xml:space="preserve">36 HFSA/UCT across the four pillars (HEMP, HENT, HECO, </w:t>
            </w:r>
            <w:proofErr w:type="spellStart"/>
            <w:r w:rsidRPr="00CF7E97">
              <w:t>NetCoL</w:t>
            </w:r>
            <w:proofErr w:type="spellEnd"/>
            <w:r w:rsidRPr="00CF7E97">
              <w:t xml:space="preserve">); 13 WCG (11 </w:t>
            </w:r>
            <w:proofErr w:type="spellStart"/>
            <w:r w:rsidRPr="00CF7E97">
              <w:t>DoH&amp;W</w:t>
            </w:r>
            <w:proofErr w:type="spellEnd"/>
            <w:r w:rsidRPr="00CF7E97">
              <w:t xml:space="preserve"> spanning metro substructure; rural services; Knysna Hospital; </w:t>
            </w:r>
            <w:proofErr w:type="spellStart"/>
            <w:r w:rsidRPr="00CF7E97">
              <w:t>KwaNokuthula</w:t>
            </w:r>
            <w:proofErr w:type="spellEnd"/>
            <w:r w:rsidRPr="00CF7E97">
              <w:t xml:space="preserve"> CDC and Saldanha Bay </w:t>
            </w:r>
            <w:r>
              <w:br/>
            </w:r>
            <w:r w:rsidRPr="00CF7E97">
              <w:t>sub-district; 2 DoE); 1 NPO (Yona-</w:t>
            </w:r>
            <w:proofErr w:type="spellStart"/>
            <w:r w:rsidRPr="00CF7E97">
              <w:t>Yethu</w:t>
            </w:r>
            <w:proofErr w:type="spellEnd"/>
            <w:r w:rsidRPr="00CF7E97">
              <w:t>). Forum's own analysis: UCT over-represented, youth, civil society and City of Cape Town absent</w:t>
            </w:r>
          </w:p>
        </w:tc>
        <w:tc>
          <w:tcPr>
            <w:tcW w:w="147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513A268" w14:textId="77777777" w:rsidR="0017727F" w:rsidRPr="00CF7E97" w:rsidRDefault="0017727F" w:rsidP="007D10CD">
            <w:pPr>
              <w:pStyle w:val="Table-Body"/>
            </w:pPr>
            <w:r w:rsidRPr="00CF7E97">
              <w:t>Cross-site COPC review with a youth focus; site activity updates from all three sites; theory of change review; research-question development</w:t>
            </w:r>
          </w:p>
        </w:tc>
        <w:tc>
          <w:tcPr>
            <w:tcW w:w="2381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D4A2894" w14:textId="77777777" w:rsidR="0017727F" w:rsidRPr="00CF7E97" w:rsidRDefault="0017727F" w:rsidP="007D10CD">
            <w:pPr>
              <w:pStyle w:val="Table-Body"/>
            </w:pPr>
            <w:r w:rsidRPr="00CF7E97">
              <w:t xml:space="preserve">Research agenda seeded via open network call and on-day voting (top: youth perceptions of a ‘healthy future’ - 9 votes); six-theme reflection; COPC orientation and discussion; recommendation for LF-2 </w:t>
            </w:r>
            <w:r>
              <w:br/>
            </w:r>
            <w:r w:rsidRPr="00CF7E97">
              <w:t xml:space="preserve">in-person two-day format; non-tokenistic youth integration; advance </w:t>
            </w:r>
            <w:proofErr w:type="spellStart"/>
            <w:r w:rsidRPr="00CF7E97">
              <w:t>ToC</w:t>
            </w:r>
            <w:proofErr w:type="spellEnd"/>
            <w:r w:rsidRPr="00CF7E97">
              <w:t xml:space="preserve"> circulation. Evaluation </w:t>
            </w:r>
            <w:r>
              <w:br/>
            </w:r>
            <w:r w:rsidRPr="00CF7E97">
              <w:t xml:space="preserve">(n = 31): 90% satisfied </w:t>
            </w:r>
            <w:r>
              <w:br/>
            </w:r>
            <w:r w:rsidRPr="00CF7E97">
              <w:t xml:space="preserve">or better; 52% reported improved understanding </w:t>
            </w:r>
            <w:r>
              <w:br/>
            </w:r>
            <w:r w:rsidRPr="00CF7E97">
              <w:t>of COPC</w:t>
            </w:r>
          </w:p>
        </w:tc>
      </w:tr>
    </w:tbl>
    <w:p w14:paraId="4ED753EE" w14:textId="77777777" w:rsidR="0017727F" w:rsidRDefault="0017727F" w:rsidP="0017727F">
      <w:pPr>
        <w:pStyle w:val="Table-Sourcetext"/>
      </w:pPr>
    </w:p>
    <w:tbl>
      <w:tblPr>
        <w:tblStyle w:val="SAHR-Table"/>
        <w:tblW w:w="9879" w:type="dxa"/>
        <w:tblCellMar>
          <w:top w:w="85" w:type="dxa"/>
          <w:left w:w="170" w:type="dxa"/>
          <w:bottom w:w="85" w:type="dxa"/>
          <w:right w:w="170" w:type="dxa"/>
        </w:tblCellMar>
        <w:tblLook w:val="06A0" w:firstRow="1" w:lastRow="0" w:firstColumn="1" w:lastColumn="0" w:noHBand="1" w:noVBand="1"/>
      </w:tblPr>
      <w:tblGrid>
        <w:gridCol w:w="803"/>
        <w:gridCol w:w="696"/>
        <w:gridCol w:w="1417"/>
        <w:gridCol w:w="874"/>
        <w:gridCol w:w="535"/>
        <w:gridCol w:w="1701"/>
        <w:gridCol w:w="1474"/>
        <w:gridCol w:w="2381"/>
      </w:tblGrid>
      <w:tr w:rsidR="0017727F" w:rsidRPr="00CF7E97" w14:paraId="319FAC5D" w14:textId="77777777" w:rsidTr="007D10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5BBBA49" w14:textId="77777777" w:rsidR="0017727F" w:rsidRPr="00CF7E97" w:rsidRDefault="0017727F" w:rsidP="007D10CD">
            <w:pPr>
              <w:pStyle w:val="Table-Body"/>
            </w:pPr>
            <w:r w:rsidRPr="00CF7E97">
              <w:lastRenderedPageBreak/>
              <w:t>Forum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DE660C7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Date</w:t>
            </w:r>
          </w:p>
        </w:tc>
        <w:tc>
          <w:tcPr>
            <w:tcW w:w="1417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A1B9F78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Venue and format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  <w:textDirection w:val="btLr"/>
          </w:tcPr>
          <w:p w14:paraId="60C164BB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Duration</w:t>
            </w:r>
          </w:p>
        </w:tc>
        <w:tc>
          <w:tcPr>
            <w:tcW w:w="533" w:type="dxa"/>
            <w:tcMar>
              <w:top w:w="85" w:type="dxa"/>
              <w:left w:w="170" w:type="dxa"/>
              <w:bottom w:w="85" w:type="dxa"/>
              <w:right w:w="170" w:type="dxa"/>
            </w:tcMar>
            <w:textDirection w:val="btLr"/>
          </w:tcPr>
          <w:p w14:paraId="7642453A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Attendance total (n)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766C677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Attendance (n) and composition</w:t>
            </w:r>
          </w:p>
        </w:tc>
        <w:tc>
          <w:tcPr>
            <w:tcW w:w="147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CD8C1EF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Focus / topics</w:t>
            </w:r>
          </w:p>
        </w:tc>
        <w:tc>
          <w:tcPr>
            <w:tcW w:w="2381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294CD95" w14:textId="77777777" w:rsidR="0017727F" w:rsidRPr="00CF7E97" w:rsidRDefault="0017727F" w:rsidP="007D10CD">
            <w:pPr>
              <w:pStyle w:val="Table-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F7E97">
              <w:t>Key outputs and traceable adaptations</w:t>
            </w:r>
          </w:p>
        </w:tc>
      </w:tr>
      <w:tr w:rsidR="0017727F" w:rsidRPr="00CF7E97" w14:paraId="68AF9E00" w14:textId="77777777" w:rsidTr="007D10CD"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5A44074" w14:textId="77777777" w:rsidR="0017727F" w:rsidRPr="00CF7E97" w:rsidRDefault="0017727F" w:rsidP="007D10CD">
            <w:pPr>
              <w:pStyle w:val="Table-Body"/>
            </w:pPr>
            <w:r w:rsidRPr="00CF7E97">
              <w:t>LF-2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94985B9" w14:textId="77777777" w:rsidR="0017727F" w:rsidRPr="00CF7E97" w:rsidRDefault="0017727F" w:rsidP="007D10CD">
            <w:pPr>
              <w:pStyle w:val="Table-Body"/>
            </w:pPr>
            <w:r w:rsidRPr="00CF7E97">
              <w:t>4–5 Dec 2025</w:t>
            </w:r>
          </w:p>
        </w:tc>
        <w:tc>
          <w:tcPr>
            <w:tcW w:w="1417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49BCD0B" w14:textId="77777777" w:rsidR="0017727F" w:rsidRPr="00CF7E97" w:rsidRDefault="0017727F" w:rsidP="007D10CD">
            <w:pPr>
              <w:pStyle w:val="Table-Body"/>
            </w:pPr>
            <w:r w:rsidRPr="00CF7E97">
              <w:t>The Commodore Hotel, Cape Town (in person)</w:t>
            </w:r>
          </w:p>
        </w:tc>
        <w:tc>
          <w:tcPr>
            <w:tcW w:w="0" w:type="auto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815F9BC" w14:textId="77777777" w:rsidR="0017727F" w:rsidRPr="00CF7E97" w:rsidRDefault="0017727F" w:rsidP="007D10CD">
            <w:pPr>
              <w:pStyle w:val="Table-Body"/>
            </w:pPr>
            <w:r w:rsidRPr="00CF7E97">
              <w:t>Two days; 09h00–16h00</w:t>
            </w:r>
          </w:p>
        </w:tc>
        <w:tc>
          <w:tcPr>
            <w:tcW w:w="533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E1A79DC" w14:textId="77777777" w:rsidR="0017727F" w:rsidRPr="00CF7E97" w:rsidRDefault="0017727F" w:rsidP="007D10CD">
            <w:pPr>
              <w:pStyle w:val="Table-Body"/>
            </w:pPr>
            <w:r w:rsidRPr="00CF7E97">
              <w:t>74</w:t>
            </w:r>
          </w:p>
        </w:tc>
        <w:tc>
          <w:tcPr>
            <w:tcW w:w="1701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8C1E196" w14:textId="77777777" w:rsidR="0017727F" w:rsidRPr="00CF7E97" w:rsidRDefault="0017727F" w:rsidP="007D10CD">
            <w:pPr>
              <w:pStyle w:val="Table-Body"/>
            </w:pPr>
            <w:r w:rsidRPr="00CF7E97">
              <w:t xml:space="preserve">61 HFSA/UCT; </w:t>
            </w:r>
            <w:r>
              <w:br/>
            </w:r>
            <w:r w:rsidRPr="00CF7E97">
              <w:t>7 government (Health); 3 AHC Secretariat; 2 NPO (YMCA Athlone, Yona-</w:t>
            </w:r>
            <w:proofErr w:type="spellStart"/>
            <w:r w:rsidRPr="00CF7E97">
              <w:t>Yethu</w:t>
            </w:r>
            <w:proofErr w:type="spellEnd"/>
            <w:r w:rsidRPr="00CF7E97">
              <w:t xml:space="preserve">); </w:t>
            </w:r>
            <w:r>
              <w:br/>
            </w:r>
            <w:r w:rsidRPr="00CF7E97">
              <w:t>1 private-sector entrepreneur. First forum to record demographics: 28% under 35; 70% women. Panel included youth, entrepreneur, government and academic voices</w:t>
            </w:r>
          </w:p>
        </w:tc>
        <w:tc>
          <w:tcPr>
            <w:tcW w:w="147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0F80A38" w14:textId="77777777" w:rsidR="0017727F" w:rsidRPr="00CF7E97" w:rsidRDefault="0017727F" w:rsidP="007D10CD">
            <w:pPr>
              <w:pStyle w:val="Table-Body"/>
            </w:pPr>
            <w:r w:rsidRPr="00CF7E97">
              <w:t>Participatory action research structure (What happened? / So what? / What next?); site situational analyses; theory of change critique; Future Pathways framework; 2026 workplans; publications and conference planning</w:t>
            </w:r>
          </w:p>
        </w:tc>
        <w:tc>
          <w:tcPr>
            <w:tcW w:w="2381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6ACA7D6" w14:textId="77777777" w:rsidR="0017727F" w:rsidRPr="00CF7E97" w:rsidRDefault="0017727F" w:rsidP="007D10CD">
            <w:pPr>
              <w:pStyle w:val="Table-Body"/>
            </w:pPr>
            <w:proofErr w:type="spellStart"/>
            <w:r w:rsidRPr="00CF7E97">
              <w:t>ToC</w:t>
            </w:r>
            <w:proofErr w:type="spellEnd"/>
            <w:r w:rsidRPr="00CF7E97">
              <w:t xml:space="preserve"> rework mandated (cross-pillar integration, explicit COPC, gender and youth voices, Afrocentric lens, attention to power dynamics); seven-stream Future Pathways framework endorsed; establish youth leadership teams in each site; 2026 implementation and learning commitments captured; WCPH 2026 abstract development plans; LF-1's top-voted question formalised as an exploratory study. Evaluation (n = 27): 96% gained new insights; 97% made or strengthened connections</w:t>
            </w:r>
          </w:p>
        </w:tc>
      </w:tr>
    </w:tbl>
    <w:p w14:paraId="344D4276" w14:textId="77777777" w:rsidR="0017727F" w:rsidRPr="00F343C8" w:rsidRDefault="0017727F" w:rsidP="0017727F">
      <w:pPr>
        <w:pStyle w:val="Table-Sourcetext"/>
      </w:pPr>
      <w:r w:rsidRPr="00F343C8">
        <w:t xml:space="preserve">LF = Learning Forum; WCG = Western Cape Government; </w:t>
      </w:r>
      <w:proofErr w:type="spellStart"/>
      <w:r w:rsidRPr="00F343C8">
        <w:t>DoH&amp;W</w:t>
      </w:r>
      <w:proofErr w:type="spellEnd"/>
      <w:r w:rsidRPr="00F343C8">
        <w:t xml:space="preserve"> = Department of Health and Wellness; DoE = Department of Education; AHC = Africa Health Collaborative; </w:t>
      </w:r>
      <w:proofErr w:type="spellStart"/>
      <w:r w:rsidRPr="00F343C8">
        <w:t>ToC</w:t>
      </w:r>
      <w:proofErr w:type="spellEnd"/>
      <w:r w:rsidRPr="00F343C8">
        <w:t xml:space="preserve"> = Theory of Change; WCPH = World Congress of Public Health. Attendance and composition drawn from forum registers and representation analyses; evaluation figures from anonymised post-forum surveys (LF-1: n = 31/50, 62%; LF-2: n = 27/74, 36%) </w:t>
      </w:r>
    </w:p>
    <w:p w14:paraId="12FB8841" w14:textId="77777777" w:rsidR="0017727F" w:rsidRPr="00CF7E97" w:rsidRDefault="0017727F" w:rsidP="0017727F">
      <w:pPr>
        <w:pStyle w:val="CaptionTable-Figure-Box"/>
      </w:pPr>
      <w:r w:rsidRPr="00CF7E97">
        <w:t>Appendix 1c. Participant voices from learning circle and learning forum reflections</w:t>
      </w:r>
    </w:p>
    <w:p w14:paraId="56A6E1DB" w14:textId="77777777" w:rsidR="0017727F" w:rsidRPr="00CF7E97" w:rsidRDefault="0017727F" w:rsidP="0017727F">
      <w:pPr>
        <w:pStyle w:val="Table-Sourcetext"/>
      </w:pPr>
      <w:r w:rsidRPr="00CF7E97">
        <w:t>Prepared from primary LC reports (</w:t>
      </w:r>
      <w:proofErr w:type="spellStart"/>
      <w:r w:rsidRPr="00CF7E97">
        <w:t>Klipfontein</w:t>
      </w:r>
      <w:proofErr w:type="spellEnd"/>
      <w:r w:rsidRPr="00CF7E97">
        <w:t>, Knysna-Bitou and Saldanha Bay sites, November 2024–November 2025) and LF full reports (May and December 2025)</w:t>
      </w:r>
      <w:r>
        <w:br/>
      </w:r>
    </w:p>
    <w:tbl>
      <w:tblPr>
        <w:tblStyle w:val="SAHR-Table"/>
        <w:tblW w:w="9027" w:type="dxa"/>
        <w:tblCellMar>
          <w:top w:w="85" w:type="dxa"/>
          <w:left w:w="170" w:type="dxa"/>
          <w:bottom w:w="85" w:type="dxa"/>
          <w:right w:w="170" w:type="dxa"/>
        </w:tblCellMar>
        <w:tblLook w:val="0480" w:firstRow="0" w:lastRow="0" w:firstColumn="1" w:lastColumn="0" w:noHBand="0" w:noVBand="1"/>
      </w:tblPr>
      <w:tblGrid>
        <w:gridCol w:w="9027"/>
      </w:tblGrid>
      <w:tr w:rsidR="0017727F" w:rsidRPr="00EF1D0C" w14:paraId="64DF18C5" w14:textId="77777777" w:rsidTr="007D1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8" w:type="dxa"/>
            <w:tcBorders>
              <w:top w:val="single" w:sz="4" w:space="0" w:color="263A6D"/>
              <w:bottom w:val="single" w:sz="4" w:space="0" w:color="263A6D"/>
            </w:tcBorders>
            <w:shd w:val="clear" w:color="auto" w:fill="DEEAF6" w:themeFill="accent1" w:themeFillTint="33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B3369E5" w14:textId="77777777" w:rsidR="0017727F" w:rsidRPr="00EF1D0C" w:rsidRDefault="0017727F" w:rsidP="007D10CD">
            <w:pPr>
              <w:pStyle w:val="Table-Body"/>
            </w:pPr>
            <w:r w:rsidRPr="00EF1D0C">
              <w:t>"Having a sense of purpose keeps you busy and away from negative activities."</w:t>
            </w:r>
          </w:p>
          <w:p w14:paraId="5E726023" w14:textId="77777777" w:rsidR="0017727F" w:rsidRPr="00EF1D0C" w:rsidRDefault="0017727F" w:rsidP="007D10CD">
            <w:pPr>
              <w:pStyle w:val="Table-Body"/>
            </w:pPr>
            <w:r w:rsidRPr="00EF1D0C">
              <w:t>— Youth participant, closing reflections, Knysna-Bitou Learning Circle, 23 May 2025</w:t>
            </w:r>
          </w:p>
        </w:tc>
      </w:tr>
      <w:tr w:rsidR="0017727F" w:rsidRPr="00EF1D0C" w14:paraId="0FEFBD91" w14:textId="77777777" w:rsidTr="007D10CD">
        <w:tc>
          <w:tcPr>
            <w:tcW w:w="9918" w:type="dxa"/>
            <w:tcBorders>
              <w:top w:val="single" w:sz="4" w:space="0" w:color="263A6D"/>
            </w:tcBorders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DC639A5" w14:textId="77777777" w:rsidR="0017727F" w:rsidRPr="00EF1D0C" w:rsidRDefault="0017727F" w:rsidP="007D10CD">
            <w:pPr>
              <w:pStyle w:val="Table-Body"/>
            </w:pPr>
            <w:r w:rsidRPr="00EF1D0C">
              <w:t>“[It is] amazing [that] youth is on the agenda, is being seen as important … [I] learnt from this space more than the schools could have taught.”</w:t>
            </w:r>
          </w:p>
          <w:p w14:paraId="189E675B" w14:textId="77777777" w:rsidR="0017727F" w:rsidRPr="00EF1D0C" w:rsidRDefault="0017727F" w:rsidP="007D10CD">
            <w:pPr>
              <w:pStyle w:val="Table-Body"/>
            </w:pPr>
            <w:r w:rsidRPr="00EF1D0C">
              <w:t>— School learner, closing reflections, Knysna-Bitou Learning Circle, 23 May 2025</w:t>
            </w:r>
          </w:p>
        </w:tc>
      </w:tr>
      <w:tr w:rsidR="0017727F" w:rsidRPr="00EF1D0C" w14:paraId="362D7088" w14:textId="77777777" w:rsidTr="007D1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8" w:type="dxa"/>
            <w:shd w:val="clear" w:color="auto" w:fill="DEEAF6" w:themeFill="accent1" w:themeFillTint="33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B481D4B" w14:textId="77777777" w:rsidR="0017727F" w:rsidRPr="00EF1D0C" w:rsidRDefault="0017727F" w:rsidP="007D10CD">
            <w:pPr>
              <w:pStyle w:val="Table-Body"/>
            </w:pPr>
            <w:r w:rsidRPr="00EF1D0C">
              <w:t>“Having the platform [for] the learners to think and speak freely … Change in schools is change in community.”</w:t>
            </w:r>
          </w:p>
          <w:p w14:paraId="1898BA3D" w14:textId="77777777" w:rsidR="0017727F" w:rsidRPr="00EF1D0C" w:rsidRDefault="0017727F" w:rsidP="007D10CD">
            <w:pPr>
              <w:pStyle w:val="Table-Body"/>
            </w:pPr>
            <w:r w:rsidRPr="00EF1D0C">
              <w:t>— School learner, closing reflections, Knysna-Bitou Learning Circle, 23 May 2025</w:t>
            </w:r>
          </w:p>
        </w:tc>
      </w:tr>
      <w:tr w:rsidR="0017727F" w:rsidRPr="00EF1D0C" w14:paraId="445D7670" w14:textId="77777777" w:rsidTr="007D10CD">
        <w:tc>
          <w:tcPr>
            <w:tcW w:w="991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842D7FE" w14:textId="77777777" w:rsidR="0017727F" w:rsidRPr="00EF1D0C" w:rsidRDefault="0017727F" w:rsidP="007D10CD">
            <w:pPr>
              <w:pStyle w:val="Table-Body"/>
            </w:pPr>
            <w:r w:rsidRPr="00EF1D0C">
              <w:t>"When children have good choices to choose from, we have children who make good choices. [It] gave me awareness as a parent."</w:t>
            </w:r>
          </w:p>
          <w:p w14:paraId="0764E2CD" w14:textId="77777777" w:rsidR="0017727F" w:rsidRPr="00EF1D0C" w:rsidRDefault="0017727F" w:rsidP="007D10CD">
            <w:pPr>
              <w:pStyle w:val="Table-Body"/>
            </w:pPr>
            <w:r w:rsidRPr="00EF1D0C">
              <w:t>— Community member and parent, Knysna-Bitou Learning Circle, 23 May 2025</w:t>
            </w:r>
          </w:p>
        </w:tc>
      </w:tr>
      <w:tr w:rsidR="0017727F" w:rsidRPr="00EF1D0C" w14:paraId="5D3AD75F" w14:textId="77777777" w:rsidTr="007D1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8" w:type="dxa"/>
            <w:shd w:val="clear" w:color="auto" w:fill="DEEAF6" w:themeFill="accent1" w:themeFillTint="33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09587B8" w14:textId="77777777" w:rsidR="0017727F" w:rsidRPr="00EF1D0C" w:rsidRDefault="0017727F" w:rsidP="007D10CD">
            <w:pPr>
              <w:pStyle w:val="Table-Body"/>
            </w:pPr>
            <w:r w:rsidRPr="00EF1D0C">
              <w:t>"We need each other, especially the voices of the youth … underlying issues for this behaviour in schools can go into developing those programmes."</w:t>
            </w:r>
          </w:p>
          <w:p w14:paraId="1384804D" w14:textId="77777777" w:rsidR="0017727F" w:rsidRPr="00EF1D0C" w:rsidRDefault="0017727F" w:rsidP="007D10CD">
            <w:pPr>
              <w:pStyle w:val="Table-Body"/>
            </w:pPr>
            <w:r w:rsidRPr="00EF1D0C">
              <w:t>— NGO education partner (KILT), Knysna-Bitou Learning Circle, 23 May 2025</w:t>
            </w:r>
          </w:p>
        </w:tc>
      </w:tr>
      <w:tr w:rsidR="0017727F" w:rsidRPr="00EF1D0C" w14:paraId="0B422D02" w14:textId="77777777" w:rsidTr="007D10CD">
        <w:tc>
          <w:tcPr>
            <w:tcW w:w="991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56549B4" w14:textId="77777777" w:rsidR="0017727F" w:rsidRPr="00EF1D0C" w:rsidRDefault="0017727F" w:rsidP="007D10CD">
            <w:pPr>
              <w:pStyle w:val="Table-Body"/>
            </w:pPr>
            <w:r w:rsidRPr="00EF1D0C">
              <w:t>"Must lead and support operational managers, there is so much valuable input for operational managers … Each meeting has something powerful and resourceful."</w:t>
            </w:r>
          </w:p>
          <w:p w14:paraId="09C95157" w14:textId="77777777" w:rsidR="0017727F" w:rsidRPr="00EF1D0C" w:rsidRDefault="0017727F" w:rsidP="007D10CD">
            <w:pPr>
              <w:pStyle w:val="Table-Body"/>
            </w:pPr>
            <w:r w:rsidRPr="00EF1D0C">
              <w:t>— Health service manager, Knysna-Bitou Learning Circle, 23 May 2025</w:t>
            </w:r>
          </w:p>
        </w:tc>
      </w:tr>
      <w:tr w:rsidR="0017727F" w:rsidRPr="00EF1D0C" w14:paraId="6B47ADEA" w14:textId="77777777" w:rsidTr="007D1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8" w:type="dxa"/>
            <w:shd w:val="clear" w:color="auto" w:fill="DEEAF6" w:themeFill="accent1" w:themeFillTint="33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4C55443" w14:textId="77777777" w:rsidR="0017727F" w:rsidRPr="00EF1D0C" w:rsidRDefault="0017727F" w:rsidP="007D10CD">
            <w:pPr>
              <w:pStyle w:val="Table-Body"/>
            </w:pPr>
            <w:r w:rsidRPr="00EF1D0C">
              <w:t>"The online format does not lend itself to rich interactions."</w:t>
            </w:r>
          </w:p>
          <w:p w14:paraId="213E3A1A" w14:textId="77777777" w:rsidR="0017727F" w:rsidRPr="00EF1D0C" w:rsidRDefault="0017727F" w:rsidP="007D10CD">
            <w:pPr>
              <w:pStyle w:val="Table-Body"/>
            </w:pPr>
            <w:r w:rsidRPr="00EF1D0C">
              <w:t xml:space="preserve">— HFSA team member, post-session evaluation, </w:t>
            </w:r>
            <w:proofErr w:type="spellStart"/>
            <w:r w:rsidRPr="00EF1D0C">
              <w:t>Klipfontein</w:t>
            </w:r>
            <w:proofErr w:type="spellEnd"/>
            <w:r w:rsidRPr="00EF1D0C">
              <w:t xml:space="preserve"> Learning Circle, 8 May 2025</w:t>
            </w:r>
          </w:p>
        </w:tc>
      </w:tr>
      <w:tr w:rsidR="0017727F" w:rsidRPr="00EF1D0C" w14:paraId="60923A0F" w14:textId="77777777" w:rsidTr="007D10CD">
        <w:tc>
          <w:tcPr>
            <w:tcW w:w="991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7E7EC3C" w14:textId="77777777" w:rsidR="0017727F" w:rsidRPr="00EF1D0C" w:rsidRDefault="0017727F" w:rsidP="007D10CD">
            <w:pPr>
              <w:pStyle w:val="Table-Body"/>
            </w:pPr>
            <w:r w:rsidRPr="00EF1D0C">
              <w:t>"The energy and insight from youth participants … were refreshing and impactful."</w:t>
            </w:r>
          </w:p>
          <w:p w14:paraId="575E87F2" w14:textId="77777777" w:rsidR="0017727F" w:rsidRPr="00EF1D0C" w:rsidRDefault="0017727F" w:rsidP="007D10CD">
            <w:pPr>
              <w:pStyle w:val="Table-Body"/>
            </w:pPr>
            <w:r w:rsidRPr="00EF1D0C">
              <w:t xml:space="preserve">— Facilitator reflection, </w:t>
            </w:r>
            <w:proofErr w:type="spellStart"/>
            <w:r w:rsidRPr="00EF1D0C">
              <w:t>Klipfontein</w:t>
            </w:r>
            <w:proofErr w:type="spellEnd"/>
            <w:r w:rsidRPr="00EF1D0C">
              <w:t xml:space="preserve"> Learning Circle, 19 August 2025</w:t>
            </w:r>
          </w:p>
        </w:tc>
      </w:tr>
      <w:tr w:rsidR="0017727F" w:rsidRPr="00EF1D0C" w14:paraId="05CE2E36" w14:textId="77777777" w:rsidTr="007D1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8" w:type="dxa"/>
            <w:shd w:val="clear" w:color="auto" w:fill="DEEAF6" w:themeFill="accent1" w:themeFillTint="33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4CA47E9" w14:textId="77777777" w:rsidR="0017727F" w:rsidRPr="00EF1D0C" w:rsidRDefault="0017727F" w:rsidP="007D10CD">
            <w:pPr>
              <w:pStyle w:val="Table-Body"/>
            </w:pPr>
            <w:r w:rsidRPr="00EF1D0C">
              <w:t>"[I] always thought rural was homogenous, but it's not at all."</w:t>
            </w:r>
          </w:p>
          <w:p w14:paraId="3F359627" w14:textId="77777777" w:rsidR="0017727F" w:rsidRPr="00EF1D0C" w:rsidRDefault="0017727F" w:rsidP="007D10CD">
            <w:pPr>
              <w:pStyle w:val="Table-Body"/>
            </w:pPr>
            <w:r w:rsidRPr="00EF1D0C">
              <w:t>— HFSA team member, take-home learnings, Saldanha Bay Learning Circle, 29 April 2025</w:t>
            </w:r>
          </w:p>
        </w:tc>
      </w:tr>
      <w:tr w:rsidR="0017727F" w:rsidRPr="00EF1D0C" w14:paraId="633436C5" w14:textId="77777777" w:rsidTr="007D10CD">
        <w:tc>
          <w:tcPr>
            <w:tcW w:w="991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1CF9180" w14:textId="77777777" w:rsidR="0017727F" w:rsidRPr="00EF1D0C" w:rsidRDefault="0017727F" w:rsidP="007D10CD">
            <w:pPr>
              <w:pStyle w:val="Table-Body"/>
            </w:pPr>
            <w:r w:rsidRPr="00EF1D0C">
              <w:t>"The complicated nature of the case study reflected well what is happening on the ground."</w:t>
            </w:r>
          </w:p>
          <w:p w14:paraId="230DCB12" w14:textId="77777777" w:rsidR="0017727F" w:rsidRPr="00EF1D0C" w:rsidRDefault="0017727F" w:rsidP="007D10CD">
            <w:pPr>
              <w:pStyle w:val="Table-Body"/>
            </w:pPr>
            <w:r w:rsidRPr="00EF1D0C">
              <w:t>— HFSA team member, post-session evaluation, Saldanha Bay Learning Circle, 22 August 2025</w:t>
            </w:r>
          </w:p>
        </w:tc>
      </w:tr>
      <w:tr w:rsidR="0017727F" w:rsidRPr="00EF1D0C" w14:paraId="430F54BC" w14:textId="77777777" w:rsidTr="007D1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8" w:type="dxa"/>
            <w:shd w:val="clear" w:color="auto" w:fill="DEEAF6" w:themeFill="accent1" w:themeFillTint="33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5261D79" w14:textId="77777777" w:rsidR="0017727F" w:rsidRPr="00EF1D0C" w:rsidRDefault="0017727F" w:rsidP="007D10CD">
            <w:pPr>
              <w:pStyle w:val="Table-Body"/>
            </w:pPr>
            <w:r w:rsidRPr="00EF1D0C">
              <w:t>"[It's] hard to generate solutions without locals."</w:t>
            </w:r>
          </w:p>
          <w:p w14:paraId="0245991B" w14:textId="77777777" w:rsidR="0017727F" w:rsidRPr="00EF1D0C" w:rsidRDefault="0017727F" w:rsidP="007D10CD">
            <w:pPr>
              <w:pStyle w:val="Table-Body"/>
            </w:pPr>
            <w:r w:rsidRPr="00EF1D0C">
              <w:t>— Facilitator reflection, Saldanha Bay Learning Circle, 22 August 2025</w:t>
            </w:r>
          </w:p>
        </w:tc>
      </w:tr>
      <w:tr w:rsidR="0017727F" w:rsidRPr="00EF1D0C" w14:paraId="1ABA428B" w14:textId="77777777" w:rsidTr="007D10CD">
        <w:tc>
          <w:tcPr>
            <w:tcW w:w="991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E32856B" w14:textId="77777777" w:rsidR="0017727F" w:rsidRPr="00EF1D0C" w:rsidRDefault="0017727F" w:rsidP="007D10CD">
            <w:pPr>
              <w:pStyle w:val="Table-Body"/>
            </w:pPr>
            <w:r w:rsidRPr="00EF1D0C">
              <w:lastRenderedPageBreak/>
              <w:t>"We really need to have better representation of the young people we are thinking of in these rooms; we are doing a lot of talking for them …  how much space or willingness do we have to adjust according to what we learn from the young people about their own visions for their lives?"</w:t>
            </w:r>
          </w:p>
          <w:p w14:paraId="3335318A" w14:textId="77777777" w:rsidR="0017727F" w:rsidRPr="00EF1D0C" w:rsidRDefault="0017727F" w:rsidP="007D10CD">
            <w:pPr>
              <w:pStyle w:val="Table-Body"/>
            </w:pPr>
            <w:r w:rsidRPr="00EF1D0C">
              <w:t>— Forum participant, post-session evaluation, Learning Forum I, 30 May 2025</w:t>
            </w:r>
          </w:p>
        </w:tc>
      </w:tr>
      <w:tr w:rsidR="0017727F" w:rsidRPr="00EF1D0C" w14:paraId="78195AA8" w14:textId="77777777" w:rsidTr="007D1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18" w:type="dxa"/>
            <w:shd w:val="clear" w:color="auto" w:fill="DEEAF6" w:themeFill="accent1" w:themeFillTint="33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69785F1" w14:textId="77777777" w:rsidR="0017727F" w:rsidRPr="00EF1D0C" w:rsidRDefault="0017727F" w:rsidP="007D10CD">
            <w:pPr>
              <w:pStyle w:val="Table-Body"/>
            </w:pPr>
            <w:r w:rsidRPr="00EF1D0C">
              <w:t>"The currency of learning is insight, how does the data change our engagement?"</w:t>
            </w:r>
          </w:p>
          <w:p w14:paraId="2DFA5847" w14:textId="77777777" w:rsidR="0017727F" w:rsidRPr="00EF1D0C" w:rsidRDefault="0017727F" w:rsidP="007D10CD">
            <w:pPr>
              <w:pStyle w:val="Table-Body"/>
            </w:pPr>
            <w:r w:rsidRPr="00EF1D0C">
              <w:t>— Forum participant, closing reflections, Learning Forum II, 4–5 December 2025</w:t>
            </w:r>
          </w:p>
        </w:tc>
      </w:tr>
      <w:tr w:rsidR="0017727F" w:rsidRPr="00EF1D0C" w14:paraId="7BCE0E95" w14:textId="77777777" w:rsidTr="007D10CD">
        <w:tc>
          <w:tcPr>
            <w:tcW w:w="991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FB7C814" w14:textId="77777777" w:rsidR="0017727F" w:rsidRPr="00EF1D0C" w:rsidRDefault="0017727F" w:rsidP="007D10CD">
            <w:pPr>
              <w:pStyle w:val="Table-Body"/>
            </w:pPr>
            <w:r w:rsidRPr="00EF1D0C">
              <w:t xml:space="preserve">"I am thinking outside of the hospital, I am curious about the opportunities there are for networking in the community. </w:t>
            </w:r>
            <w:r>
              <w:br/>
            </w:r>
            <w:r w:rsidRPr="00EF1D0C">
              <w:t xml:space="preserve">I entered this conversation very </w:t>
            </w:r>
            <w:proofErr w:type="spellStart"/>
            <w:r w:rsidRPr="00EF1D0C">
              <w:t>hospicentric</w:t>
            </w:r>
            <w:proofErr w:type="spellEnd"/>
            <w:r w:rsidRPr="00EF1D0C">
              <w:t>."</w:t>
            </w:r>
          </w:p>
          <w:p w14:paraId="48839A94" w14:textId="77777777" w:rsidR="0017727F" w:rsidRPr="00EF1D0C" w:rsidRDefault="0017727F" w:rsidP="007D10CD">
            <w:pPr>
              <w:pStyle w:val="Table-Body"/>
            </w:pPr>
            <w:r w:rsidRPr="00EF1D0C">
              <w:t>— Forum participant, post-session evaluation, Learning Forum I, 30 May 2025</w:t>
            </w:r>
          </w:p>
        </w:tc>
      </w:tr>
    </w:tbl>
    <w:p w14:paraId="0FE5B862" w14:textId="77777777" w:rsidR="006C21AF" w:rsidRDefault="006C21AF"/>
    <w:sectPr w:rsidR="006C21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27F"/>
    <w:rsid w:val="00037F18"/>
    <w:rsid w:val="0017727F"/>
    <w:rsid w:val="002109DD"/>
    <w:rsid w:val="002512D3"/>
    <w:rsid w:val="00460165"/>
    <w:rsid w:val="00532304"/>
    <w:rsid w:val="006C21AF"/>
    <w:rsid w:val="007E2307"/>
    <w:rsid w:val="00DB459A"/>
    <w:rsid w:val="00F1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020679C"/>
  <w14:defaultImageDpi w14:val="32767"/>
  <w15:chartTrackingRefBased/>
  <w15:docId w15:val="{17A23989-0F98-4FF3-ADD2-A8E6A49BC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27F"/>
    <w:pPr>
      <w:snapToGrid w:val="0"/>
      <w:spacing w:before="60" w:after="30" w:line="278" w:lineRule="auto"/>
    </w:pPr>
    <w:rPr>
      <w:rFonts w:ascii="Arial" w:hAnsi="Arial" w:cs="Times New Roman (Body CS)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27F"/>
    <w:pPr>
      <w:keepNext/>
      <w:keepLines/>
      <w:snapToGri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27F"/>
    <w:pPr>
      <w:keepNext/>
      <w:keepLines/>
      <w:snapToGri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27F"/>
    <w:pPr>
      <w:keepNext/>
      <w:keepLines/>
      <w:snapToGri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27F"/>
    <w:pPr>
      <w:keepNext/>
      <w:keepLines/>
      <w:snapToGri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27F"/>
    <w:pPr>
      <w:keepNext/>
      <w:keepLines/>
      <w:snapToGri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27F"/>
    <w:pPr>
      <w:keepNext/>
      <w:keepLines/>
      <w:snapToGrid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27F"/>
    <w:pPr>
      <w:keepNext/>
      <w:keepLines/>
      <w:snapToGrid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27F"/>
    <w:pPr>
      <w:keepNext/>
      <w:keepLines/>
      <w:snapToGrid/>
      <w:spacing w:before="0"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27F"/>
    <w:pPr>
      <w:keepNext/>
      <w:keepLines/>
      <w:snapToGrid/>
      <w:spacing w:before="0"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27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2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27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27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27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2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2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2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2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27F"/>
    <w:pPr>
      <w:snapToGrid/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27F"/>
    <w:pPr>
      <w:numPr>
        <w:ilvl w:val="1"/>
      </w:numPr>
      <w:snapToGrid/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27F"/>
    <w:pPr>
      <w:snapToGrid/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1772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27F"/>
    <w:pPr>
      <w:snapToGrid/>
      <w:spacing w:before="0"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17727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27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napToGrid/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27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27F"/>
    <w:rPr>
      <w:b/>
      <w:bCs/>
      <w:smallCaps/>
      <w:color w:val="2E74B5" w:themeColor="accent1" w:themeShade="BF"/>
      <w:spacing w:val="5"/>
    </w:rPr>
  </w:style>
  <w:style w:type="table" w:customStyle="1" w:styleId="SAHR-Table">
    <w:name w:val="SAHR-Table"/>
    <w:basedOn w:val="TableNormal"/>
    <w:uiPriority w:val="99"/>
    <w:rsid w:val="0017727F"/>
    <w:pPr>
      <w:spacing w:after="0" w:line="240" w:lineRule="auto"/>
    </w:pPr>
    <w:rPr>
      <w:rFonts w:ascii="Open Sans" w:eastAsia="Calibri" w:hAnsi="Open Sans" w:cs="Calibri"/>
      <w:kern w:val="0"/>
      <w:sz w:val="16"/>
      <w:szCs w:val="24"/>
      <w:lang w:eastAsia="en-ZA"/>
      <w14:ligatures w14:val="none"/>
    </w:rPr>
    <w:tblPr>
      <w:tblStyleRowBandSize w:val="1"/>
      <w:tblBorders>
        <w:top w:val="single" w:sz="4" w:space="0" w:color="263A6D"/>
        <w:bottom w:val="single" w:sz="4" w:space="0" w:color="263A6D"/>
        <w:insideH w:val="single" w:sz="4" w:space="0" w:color="263A6D"/>
        <w:insideV w:val="single" w:sz="4" w:space="0" w:color="263A6D"/>
      </w:tblBorders>
    </w:tblPr>
    <w:tcPr>
      <w:tcMar>
        <w:top w:w="28" w:type="dxa"/>
        <w:left w:w="227" w:type="dxa"/>
        <w:bottom w:w="28" w:type="dxa"/>
        <w:right w:w="28" w:type="dxa"/>
      </w:tcMar>
      <w:vAlign w:val="center"/>
    </w:tcPr>
    <w:tblStylePr w:type="firstRow">
      <w:pPr>
        <w:wordWrap/>
        <w:spacing w:line="240" w:lineRule="auto"/>
        <w:jc w:val="left"/>
        <w:outlineLvl w:val="9"/>
      </w:pPr>
      <w:rPr>
        <w:rFonts w:ascii="Open Sans" w:hAnsi="Open Sans"/>
        <w:b w:val="0"/>
        <w:i w:val="0"/>
        <w:color w:val="FFFFFF" w:themeColor="background1"/>
        <w:sz w:val="16"/>
      </w:rPr>
      <w:tblPr>
        <w:tblCellMar>
          <w:top w:w="0" w:type="dxa"/>
          <w:left w:w="108" w:type="dxa"/>
          <w:bottom w:w="28" w:type="dxa"/>
          <w:right w:w="108" w:type="dxa"/>
        </w:tblCellMar>
      </w:tblPr>
      <w:tcPr>
        <w:tcBorders>
          <w:top w:val="single" w:sz="4" w:space="0" w:color="263A6D"/>
          <w:bottom w:val="single" w:sz="4" w:space="0" w:color="263A6D"/>
          <w:insideH w:val="single" w:sz="4" w:space="0" w:color="263A6D"/>
          <w:insideV w:val="single" w:sz="4" w:space="0" w:color="263A6D"/>
        </w:tcBorders>
        <w:shd w:val="clear" w:color="auto" w:fill="2980B9"/>
        <w:noWrap/>
        <w:tcMar>
          <w:top w:w="28" w:type="dxa"/>
          <w:left w:w="227" w:type="dxa"/>
          <w:bottom w:w="45" w:type="dxa"/>
          <w:right w:w="57" w:type="dxa"/>
        </w:tcMar>
      </w:tcPr>
    </w:tblStylePr>
    <w:tblStylePr w:type="lastRow">
      <w:rPr>
        <w:rFonts w:ascii="Open Sans" w:hAnsi="Open Sans"/>
        <w:color w:val="FFFFFF" w:themeColor="background1"/>
        <w:sz w:val="16"/>
      </w:rPr>
      <w:tblPr/>
      <w:tcPr>
        <w:shd w:val="clear" w:color="auto" w:fill="27AE60"/>
      </w:tcPr>
    </w:tblStylePr>
    <w:tblStylePr w:type="band1Horz">
      <w:rPr>
        <w:rFonts w:ascii="Open Sans" w:hAnsi="Open Sans"/>
        <w:sz w:val="16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7365D"/>
          <w:tl2br w:val="nil"/>
          <w:tr2bl w:val="nil"/>
        </w:tcBorders>
        <w:shd w:val="clear" w:color="auto" w:fill="D1D1D1"/>
      </w:tcPr>
    </w:tblStylePr>
    <w:tblStylePr w:type="neCell">
      <w:tblPr/>
      <w:tcPr>
        <w:vAlign w:val="center"/>
      </w:tcPr>
    </w:tblStylePr>
    <w:tblStylePr w:type="nwCell">
      <w:tblPr/>
      <w:tcPr>
        <w:noWrap/>
        <w:vAlign w:val="center"/>
      </w:tcPr>
    </w:tblStylePr>
  </w:style>
  <w:style w:type="paragraph" w:customStyle="1" w:styleId="Table-Body-Bold">
    <w:name w:val="Table-Body-Bold"/>
    <w:autoRedefine/>
    <w:qFormat/>
    <w:rsid w:val="0017727F"/>
    <w:pPr>
      <w:spacing w:after="0" w:line="240" w:lineRule="auto"/>
    </w:pPr>
    <w:rPr>
      <w:rFonts w:ascii="Arial" w:eastAsia="Arial" w:hAnsi="Arial" w:cs="Arial"/>
      <w:b/>
      <w:color w:val="FFFFFF" w:themeColor="background1"/>
      <w:kern w:val="0"/>
      <w:sz w:val="16"/>
      <w:szCs w:val="24"/>
      <w:lang w:eastAsia="en-ZA"/>
      <w14:ligatures w14:val="none"/>
    </w:rPr>
  </w:style>
  <w:style w:type="paragraph" w:customStyle="1" w:styleId="CaptionTable-Figure-Box">
    <w:name w:val="Caption Table-Figure-Box"/>
    <w:basedOn w:val="Normal"/>
    <w:autoRedefine/>
    <w:qFormat/>
    <w:rsid w:val="0017727F"/>
    <w:pPr>
      <w:spacing w:before="280" w:after="200" w:line="240" w:lineRule="auto"/>
    </w:pPr>
    <w:rPr>
      <w:rFonts w:eastAsia="Arial" w:cs="Calibri"/>
      <w:bCs/>
      <w:color w:val="4472C4" w:themeColor="accent5"/>
      <w:kern w:val="0"/>
      <w:sz w:val="24"/>
      <w:szCs w:val="22"/>
      <w:lang w:eastAsia="en-ZA"/>
      <w14:ligatures w14:val="none"/>
    </w:rPr>
  </w:style>
  <w:style w:type="paragraph" w:customStyle="1" w:styleId="Table-Body">
    <w:name w:val="Table-Body"/>
    <w:basedOn w:val="Normal"/>
    <w:qFormat/>
    <w:rsid w:val="0017727F"/>
    <w:pPr>
      <w:spacing w:before="0" w:after="0" w:line="240" w:lineRule="auto"/>
    </w:pPr>
    <w:rPr>
      <w:rFonts w:eastAsia="Arial" w:cs="Arial"/>
      <w:kern w:val="0"/>
      <w:sz w:val="16"/>
      <w:lang w:eastAsia="en-ZA"/>
      <w14:ligatures w14:val="none"/>
    </w:rPr>
  </w:style>
  <w:style w:type="paragraph" w:customStyle="1" w:styleId="Table-Sourcetext">
    <w:name w:val="Table-Source text"/>
    <w:autoRedefine/>
    <w:qFormat/>
    <w:rsid w:val="0017727F"/>
    <w:pPr>
      <w:spacing w:before="199" w:after="0" w:line="240" w:lineRule="auto"/>
    </w:pPr>
    <w:rPr>
      <w:rFonts w:ascii="Open Sans" w:eastAsiaTheme="majorEastAsia" w:hAnsi="Open Sans" w:cs="Arial"/>
      <w:kern w:val="0"/>
      <w:sz w:val="12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1779</Words>
  <Characters>10145</Characters>
  <Application>Microsoft Office Word</Application>
  <DocSecurity>4</DocSecurity>
  <Lines>84</Lines>
  <Paragraphs>23</Paragraphs>
  <ScaleCrop>false</ScaleCrop>
  <Company>Health Systems Trust</Company>
  <LinksUpToDate>false</LinksUpToDate>
  <CharactersWithSpaces>11901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Mackie</dc:creator>
  <cp:keywords/>
  <dc:description/>
  <cp:lastModifiedBy>Emma Mackie</cp:lastModifiedBy>
  <cp:revision>2</cp:revision>
  <dcterms:created xsi:type="dcterms:W3CDTF">2026-10-09T08:44:00Z</dcterms:created>
  <dcterms:modified xsi:type="dcterms:W3CDTF">2026-10-09T08:44:00Z</dcterms:modified>
</cp:coreProperties>
</file>